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4E" w:rsidRDefault="0024014E" w:rsidP="00AA00D3">
      <w:pPr>
        <w:autoSpaceDE w:val="0"/>
        <w:autoSpaceDN w:val="0"/>
        <w:adjustRightInd w:val="0"/>
        <w:spacing w:after="0" w:line="240" w:lineRule="auto"/>
        <w:jc w:val="both"/>
        <w:rPr>
          <w:rFonts w:cs="Kartika"/>
          <w:i/>
          <w:sz w:val="24"/>
          <w:szCs w:val="24"/>
        </w:rPr>
      </w:pPr>
    </w:p>
    <w:p w:rsidR="00AA00D3" w:rsidRPr="00AA00D3" w:rsidRDefault="00AA00D3" w:rsidP="00FE215E">
      <w:pPr>
        <w:shd w:val="clear" w:color="auto" w:fill="365F91" w:themeFill="accent1" w:themeFillShade="BF"/>
        <w:autoSpaceDE w:val="0"/>
        <w:autoSpaceDN w:val="0"/>
        <w:adjustRightInd w:val="0"/>
        <w:spacing w:after="0" w:line="240" w:lineRule="auto"/>
        <w:jc w:val="center"/>
        <w:rPr>
          <w:rFonts w:cs="BradleyHandITC"/>
          <w:color w:val="FFFFFF" w:themeColor="background1"/>
          <w:sz w:val="52"/>
          <w:szCs w:val="52"/>
        </w:rPr>
      </w:pPr>
      <w:r w:rsidRPr="00AA00D3">
        <w:rPr>
          <w:rFonts w:cs="BradleyHandITC"/>
          <w:color w:val="FFFFFF" w:themeColor="background1"/>
          <w:sz w:val="52"/>
          <w:szCs w:val="52"/>
        </w:rPr>
        <w:t>Une action phare</w:t>
      </w:r>
    </w:p>
    <w:p w:rsidR="00AA00D3" w:rsidRPr="00AA00D3" w:rsidRDefault="00AA00D3" w:rsidP="00FE215E">
      <w:pPr>
        <w:shd w:val="clear" w:color="auto" w:fill="365F91" w:themeFill="accent1" w:themeFillShade="BF"/>
        <w:autoSpaceDE w:val="0"/>
        <w:autoSpaceDN w:val="0"/>
        <w:adjustRightInd w:val="0"/>
        <w:spacing w:after="0" w:line="240" w:lineRule="auto"/>
        <w:jc w:val="center"/>
        <w:rPr>
          <w:rFonts w:cs="BradleyHandITC"/>
          <w:color w:val="FFFFFF" w:themeColor="background1"/>
          <w:sz w:val="52"/>
          <w:szCs w:val="52"/>
        </w:rPr>
      </w:pPr>
      <w:r w:rsidRPr="00AA00D3">
        <w:rPr>
          <w:rFonts w:cs="BradleyHandITC"/>
          <w:color w:val="FFFFFF" w:themeColor="background1"/>
          <w:sz w:val="52"/>
          <w:szCs w:val="52"/>
        </w:rPr>
        <w:t>de la politique académique pour la</w:t>
      </w:r>
    </w:p>
    <w:p w:rsidR="00AA00D3" w:rsidRPr="00AA00D3" w:rsidRDefault="00AA00D3" w:rsidP="00FE215E">
      <w:pPr>
        <w:shd w:val="clear" w:color="auto" w:fill="365F91" w:themeFill="accent1" w:themeFillShade="BF"/>
        <w:autoSpaceDE w:val="0"/>
        <w:autoSpaceDN w:val="0"/>
        <w:adjustRightInd w:val="0"/>
        <w:spacing w:after="0" w:line="240" w:lineRule="auto"/>
        <w:jc w:val="center"/>
        <w:rPr>
          <w:rFonts w:cs="ArialRoundedMTBold"/>
          <w:b/>
          <w:bCs/>
          <w:i/>
          <w:color w:val="FFFFFF" w:themeColor="background1"/>
          <w:sz w:val="52"/>
          <w:szCs w:val="52"/>
        </w:rPr>
      </w:pPr>
      <w:r w:rsidRPr="00AA00D3">
        <w:rPr>
          <w:rFonts w:cs="BradleyHandITC"/>
          <w:color w:val="FFFFFF" w:themeColor="background1"/>
          <w:sz w:val="52"/>
          <w:szCs w:val="52"/>
        </w:rPr>
        <w:t>prévention de l’illettrisme :</w:t>
      </w:r>
      <w:r w:rsidRPr="00AA00D3">
        <w:rPr>
          <w:rFonts w:cs="ArialRoundedMTBold"/>
          <w:b/>
          <w:bCs/>
          <w:i/>
          <w:color w:val="FFFFFF" w:themeColor="background1"/>
          <w:sz w:val="52"/>
          <w:szCs w:val="52"/>
        </w:rPr>
        <w:t xml:space="preserve"> </w:t>
      </w:r>
    </w:p>
    <w:p w:rsidR="00AA00D3" w:rsidRPr="00FE215E" w:rsidRDefault="006A6FD8" w:rsidP="00FE215E">
      <w:pPr>
        <w:shd w:val="clear" w:color="auto" w:fill="365F91" w:themeFill="accent1" w:themeFillShade="BF"/>
        <w:autoSpaceDE w:val="0"/>
        <w:autoSpaceDN w:val="0"/>
        <w:adjustRightInd w:val="0"/>
        <w:spacing w:after="0" w:line="240" w:lineRule="auto"/>
        <w:jc w:val="center"/>
        <w:rPr>
          <w:rFonts w:cs="ArialRoundedMTBold"/>
          <w:b/>
          <w:bCs/>
          <w:color w:val="FFFFFF" w:themeColor="background1"/>
          <w:sz w:val="52"/>
          <w:szCs w:val="52"/>
        </w:rPr>
      </w:pPr>
      <w:r w:rsidRPr="00FE215E">
        <w:rPr>
          <w:rFonts w:cs="ArialRoundedMTBold"/>
          <w:b/>
          <w:bCs/>
          <w:color w:val="FFFFFF" w:themeColor="background1"/>
          <w:sz w:val="52"/>
          <w:szCs w:val="52"/>
        </w:rPr>
        <w:t>Concours académique</w:t>
      </w:r>
    </w:p>
    <w:p w:rsidR="00AA00D3" w:rsidRPr="00FE215E" w:rsidRDefault="00AA00D3" w:rsidP="00FE215E">
      <w:pPr>
        <w:shd w:val="clear" w:color="auto" w:fill="365F91" w:themeFill="accent1" w:themeFillShade="BF"/>
        <w:autoSpaceDE w:val="0"/>
        <w:autoSpaceDN w:val="0"/>
        <w:adjustRightInd w:val="0"/>
        <w:spacing w:after="0" w:line="240" w:lineRule="auto"/>
        <w:jc w:val="center"/>
        <w:rPr>
          <w:rFonts w:cs="ArialRoundedMTBold"/>
          <w:b/>
          <w:bCs/>
          <w:color w:val="FFFFFF" w:themeColor="background1"/>
          <w:sz w:val="56"/>
          <w:szCs w:val="55"/>
        </w:rPr>
      </w:pPr>
      <w:r w:rsidRPr="00FE215E">
        <w:rPr>
          <w:rFonts w:cs="ArialRoundedMTBold"/>
          <w:b/>
          <w:bCs/>
          <w:color w:val="FFFFFF" w:themeColor="background1"/>
          <w:sz w:val="56"/>
          <w:szCs w:val="55"/>
        </w:rPr>
        <w:t>L’ÉCRIRE ET LE DIRE</w:t>
      </w:r>
    </w:p>
    <w:p w:rsidR="00AA00D3" w:rsidRPr="00031D87" w:rsidRDefault="00AA00D3" w:rsidP="00AA00D3">
      <w:pPr>
        <w:autoSpaceDE w:val="0"/>
        <w:autoSpaceDN w:val="0"/>
        <w:adjustRightInd w:val="0"/>
        <w:spacing w:after="0" w:line="240" w:lineRule="auto"/>
        <w:jc w:val="both"/>
        <w:rPr>
          <w:rFonts w:cs="Kartika"/>
          <w:i/>
          <w:sz w:val="24"/>
          <w:szCs w:val="24"/>
        </w:rPr>
      </w:pPr>
    </w:p>
    <w:p w:rsidR="008D4C85" w:rsidRPr="00031D87" w:rsidRDefault="008D4C85" w:rsidP="002B426C">
      <w:pPr>
        <w:autoSpaceDE w:val="0"/>
        <w:autoSpaceDN w:val="0"/>
        <w:adjustRightInd w:val="0"/>
        <w:spacing w:after="0" w:line="240" w:lineRule="auto"/>
        <w:ind w:left="1304"/>
        <w:jc w:val="both"/>
        <w:rPr>
          <w:rFonts w:cs="Kartika"/>
          <w:i/>
          <w:sz w:val="24"/>
          <w:szCs w:val="24"/>
        </w:rPr>
      </w:pPr>
      <w:r w:rsidRPr="00031D87">
        <w:rPr>
          <w:rFonts w:cs="Kartika"/>
          <w:i/>
          <w:sz w:val="24"/>
          <w:szCs w:val="24"/>
        </w:rPr>
        <w:t>…Et votre fils aimera savoir en quelle langue il nage, ce</w:t>
      </w:r>
      <w:r w:rsidR="001C625A" w:rsidRPr="00031D87">
        <w:rPr>
          <w:rFonts w:cs="Kartika"/>
          <w:i/>
          <w:sz w:val="24"/>
          <w:szCs w:val="24"/>
        </w:rPr>
        <w:t xml:space="preserve"> </w:t>
      </w:r>
      <w:r w:rsidRPr="00031D87">
        <w:rPr>
          <w:rFonts w:cs="Kartika"/>
          <w:i/>
          <w:sz w:val="24"/>
          <w:szCs w:val="24"/>
        </w:rPr>
        <w:t>qui le porte, le désaltère et le nourrit, et se faire lui</w:t>
      </w:r>
      <w:r w:rsidR="001C625A" w:rsidRPr="00031D87">
        <w:rPr>
          <w:rFonts w:cs="Kartika"/>
          <w:i/>
          <w:sz w:val="24"/>
          <w:szCs w:val="24"/>
        </w:rPr>
        <w:t xml:space="preserve">-même </w:t>
      </w:r>
      <w:r w:rsidRPr="00031D87">
        <w:rPr>
          <w:rFonts w:cs="Kartika"/>
          <w:i/>
          <w:sz w:val="24"/>
          <w:szCs w:val="24"/>
        </w:rPr>
        <w:t>porteur de cette beau</w:t>
      </w:r>
      <w:r w:rsidR="001C625A" w:rsidRPr="00031D87">
        <w:rPr>
          <w:rFonts w:cs="Kartika"/>
          <w:i/>
          <w:sz w:val="24"/>
          <w:szCs w:val="24"/>
        </w:rPr>
        <w:t xml:space="preserve">té, et avec quelle fierté !, il </w:t>
      </w:r>
      <w:r w:rsidRPr="00031D87">
        <w:rPr>
          <w:rFonts w:cs="Kartika"/>
          <w:i/>
          <w:sz w:val="24"/>
          <w:szCs w:val="24"/>
        </w:rPr>
        <w:t>va adorer ça, faites-</w:t>
      </w:r>
      <w:r w:rsidR="001C625A" w:rsidRPr="00031D87">
        <w:rPr>
          <w:rFonts w:cs="Kartika"/>
          <w:i/>
          <w:sz w:val="24"/>
          <w:szCs w:val="24"/>
        </w:rPr>
        <w:t xml:space="preserve">lui confiance, le goût des mots </w:t>
      </w:r>
      <w:r w:rsidRPr="00031D87">
        <w:rPr>
          <w:rFonts w:cs="Kartika"/>
          <w:i/>
          <w:sz w:val="24"/>
          <w:szCs w:val="24"/>
        </w:rPr>
        <w:t>dans sa bouche, les fu</w:t>
      </w:r>
      <w:r w:rsidR="001C625A" w:rsidRPr="00031D87">
        <w:rPr>
          <w:rFonts w:cs="Kartika"/>
          <w:i/>
          <w:sz w:val="24"/>
          <w:szCs w:val="24"/>
        </w:rPr>
        <w:t xml:space="preserve">sées éclairantes de ces pensées </w:t>
      </w:r>
      <w:r w:rsidRPr="00031D87">
        <w:rPr>
          <w:rFonts w:cs="Kartika"/>
          <w:i/>
          <w:sz w:val="24"/>
          <w:szCs w:val="24"/>
        </w:rPr>
        <w:t>dans sa tête, et découvrir […</w:t>
      </w:r>
      <w:r w:rsidR="001C625A" w:rsidRPr="00031D87">
        <w:rPr>
          <w:rFonts w:cs="Kartika"/>
          <w:i/>
          <w:sz w:val="24"/>
          <w:szCs w:val="24"/>
        </w:rPr>
        <w:t xml:space="preserve">] ce volume inouï où faire </w:t>
      </w:r>
      <w:r w:rsidRPr="00031D87">
        <w:rPr>
          <w:rFonts w:cs="Kartika"/>
          <w:i/>
          <w:sz w:val="24"/>
          <w:szCs w:val="24"/>
        </w:rPr>
        <w:t>chanter les plus belle</w:t>
      </w:r>
      <w:r w:rsidR="001C625A" w:rsidRPr="00031D87">
        <w:rPr>
          <w:rFonts w:cs="Kartika"/>
          <w:i/>
          <w:sz w:val="24"/>
          <w:szCs w:val="24"/>
        </w:rPr>
        <w:t xml:space="preserve">s phrases, sonner les idées les </w:t>
      </w:r>
      <w:r w:rsidRPr="00031D87">
        <w:rPr>
          <w:rFonts w:cs="Kartika"/>
          <w:i/>
          <w:sz w:val="24"/>
          <w:szCs w:val="24"/>
        </w:rPr>
        <w:t>plus claires […], il adorera plonger dans la langue. […</w:t>
      </w:r>
      <w:r w:rsidR="001C625A" w:rsidRPr="00031D87">
        <w:rPr>
          <w:rFonts w:cs="Kartika"/>
          <w:i/>
          <w:sz w:val="24"/>
          <w:szCs w:val="24"/>
        </w:rPr>
        <w:t xml:space="preserve">]. Il </w:t>
      </w:r>
      <w:r w:rsidRPr="00031D87">
        <w:rPr>
          <w:rFonts w:cs="Kartika"/>
          <w:i/>
          <w:sz w:val="24"/>
          <w:szCs w:val="24"/>
        </w:rPr>
        <w:t>renouera avec ces temps d’avant l’</w:t>
      </w:r>
      <w:r w:rsidR="001C625A" w:rsidRPr="00031D87">
        <w:rPr>
          <w:rFonts w:cs="Kartika"/>
          <w:i/>
          <w:sz w:val="24"/>
          <w:szCs w:val="24"/>
        </w:rPr>
        <w:t xml:space="preserve">écriture où la survie </w:t>
      </w:r>
      <w:r w:rsidRPr="00031D87">
        <w:rPr>
          <w:rFonts w:cs="Kartika"/>
          <w:i/>
          <w:sz w:val="24"/>
          <w:szCs w:val="24"/>
        </w:rPr>
        <w:t>de la pensée dépendait de notre seule voix. […</w:t>
      </w:r>
      <w:r w:rsidR="001C625A" w:rsidRPr="00031D87">
        <w:rPr>
          <w:rFonts w:cs="Kartika"/>
          <w:i/>
          <w:sz w:val="24"/>
          <w:szCs w:val="24"/>
        </w:rPr>
        <w:t xml:space="preserve">] Le </w:t>
      </w:r>
      <w:r w:rsidRPr="00031D87">
        <w:rPr>
          <w:rFonts w:cs="Kartika"/>
          <w:i/>
          <w:sz w:val="24"/>
          <w:szCs w:val="24"/>
        </w:rPr>
        <w:t>savoir est d’abord charn</w:t>
      </w:r>
      <w:r w:rsidR="001C625A" w:rsidRPr="00031D87">
        <w:rPr>
          <w:rFonts w:cs="Kartika"/>
          <w:i/>
          <w:sz w:val="24"/>
          <w:szCs w:val="24"/>
        </w:rPr>
        <w:t xml:space="preserve">el. Ce sont nos oreilles et nos </w:t>
      </w:r>
      <w:r w:rsidRPr="00031D87">
        <w:rPr>
          <w:rFonts w:cs="Kartika"/>
          <w:i/>
          <w:sz w:val="24"/>
          <w:szCs w:val="24"/>
        </w:rPr>
        <w:t>yeux qui le captent, notre</w:t>
      </w:r>
      <w:r w:rsidR="001C625A" w:rsidRPr="00031D87">
        <w:rPr>
          <w:rFonts w:cs="Kartika"/>
          <w:i/>
          <w:sz w:val="24"/>
          <w:szCs w:val="24"/>
        </w:rPr>
        <w:t xml:space="preserve"> bouche qui le transmet. Certes </w:t>
      </w:r>
      <w:r w:rsidRPr="00031D87">
        <w:rPr>
          <w:rFonts w:cs="Kartika"/>
          <w:i/>
          <w:sz w:val="24"/>
          <w:szCs w:val="24"/>
        </w:rPr>
        <w:t>il nous vient des livres, mais les livres sortent de nous.</w:t>
      </w:r>
    </w:p>
    <w:p w:rsidR="007C5AEE" w:rsidRPr="00031D87" w:rsidRDefault="001C625A" w:rsidP="002B426C">
      <w:pPr>
        <w:autoSpaceDE w:val="0"/>
        <w:autoSpaceDN w:val="0"/>
        <w:adjustRightInd w:val="0"/>
        <w:spacing w:after="0" w:line="240" w:lineRule="auto"/>
        <w:ind w:left="1304"/>
        <w:jc w:val="both"/>
        <w:rPr>
          <w:rFonts w:cs="Kartika"/>
          <w:i/>
          <w:sz w:val="24"/>
          <w:szCs w:val="24"/>
        </w:rPr>
      </w:pPr>
      <w:r w:rsidRPr="00031D87">
        <w:rPr>
          <w:rFonts w:cs="Kartika"/>
          <w:i/>
          <w:sz w:val="24"/>
          <w:szCs w:val="24"/>
        </w:rPr>
        <w:t>Ç</w:t>
      </w:r>
      <w:r w:rsidR="008D4C85" w:rsidRPr="00031D87">
        <w:rPr>
          <w:rFonts w:cs="Kartika"/>
          <w:i/>
          <w:sz w:val="24"/>
          <w:szCs w:val="24"/>
        </w:rPr>
        <w:t>a fait du bruit, une pe</w:t>
      </w:r>
      <w:r w:rsidRPr="00031D87">
        <w:rPr>
          <w:rFonts w:cs="Kartika"/>
          <w:i/>
          <w:sz w:val="24"/>
          <w:szCs w:val="24"/>
        </w:rPr>
        <w:t xml:space="preserve">nsée, et le goût de lire est un </w:t>
      </w:r>
      <w:r w:rsidR="008D4C85" w:rsidRPr="00031D87">
        <w:rPr>
          <w:rFonts w:cs="Kartika"/>
          <w:i/>
          <w:sz w:val="24"/>
          <w:szCs w:val="24"/>
        </w:rPr>
        <w:t>héritage du besoin de dire.</w:t>
      </w:r>
    </w:p>
    <w:p w:rsidR="008D4C85" w:rsidRPr="00031D87" w:rsidRDefault="008D4C85" w:rsidP="002B426C">
      <w:pPr>
        <w:autoSpaceDE w:val="0"/>
        <w:autoSpaceDN w:val="0"/>
        <w:adjustRightInd w:val="0"/>
        <w:spacing w:after="0" w:line="240" w:lineRule="auto"/>
        <w:ind w:left="1304"/>
        <w:jc w:val="right"/>
        <w:rPr>
          <w:rFonts w:cs="Kartika"/>
          <w:i/>
          <w:sz w:val="24"/>
          <w:szCs w:val="24"/>
        </w:rPr>
      </w:pPr>
      <w:r w:rsidRPr="00031D87">
        <w:rPr>
          <w:rFonts w:cs="Kartika"/>
          <w:sz w:val="24"/>
          <w:szCs w:val="24"/>
        </w:rPr>
        <w:t>Daniel PENNAC</w:t>
      </w:r>
      <w:r w:rsidRPr="00031D87">
        <w:rPr>
          <w:rFonts w:cs="Kartika"/>
          <w:i/>
          <w:sz w:val="24"/>
          <w:szCs w:val="24"/>
        </w:rPr>
        <w:t xml:space="preserve">, Chagrin d’école </w:t>
      </w:r>
      <w:r w:rsidRPr="00031D87">
        <w:rPr>
          <w:rFonts w:cs="Kartika"/>
          <w:sz w:val="24"/>
          <w:szCs w:val="24"/>
        </w:rPr>
        <w:t>(Gallimard, 2007)</w:t>
      </w:r>
    </w:p>
    <w:p w:rsidR="001C625A" w:rsidRPr="00031D87" w:rsidRDefault="001C625A" w:rsidP="008D4C85">
      <w:pPr>
        <w:autoSpaceDE w:val="0"/>
        <w:autoSpaceDN w:val="0"/>
        <w:adjustRightInd w:val="0"/>
        <w:spacing w:after="0" w:line="240" w:lineRule="auto"/>
        <w:rPr>
          <w:rFonts w:cs="BradleyHandITC"/>
          <w:color w:val="000000"/>
          <w:sz w:val="34"/>
          <w:szCs w:val="34"/>
        </w:rPr>
      </w:pPr>
    </w:p>
    <w:p w:rsidR="002B426C" w:rsidRPr="00031D87" w:rsidRDefault="002B426C" w:rsidP="002B426C">
      <w:pPr>
        <w:autoSpaceDE w:val="0"/>
        <w:autoSpaceDN w:val="0"/>
        <w:adjustRightInd w:val="0"/>
        <w:spacing w:after="0" w:line="240" w:lineRule="auto"/>
        <w:rPr>
          <w:rFonts w:cs="Calibri"/>
          <w:color w:val="000000"/>
          <w:sz w:val="28"/>
          <w:szCs w:val="28"/>
        </w:rPr>
      </w:pPr>
      <w:r w:rsidRPr="00031D87">
        <w:rPr>
          <w:rFonts w:cs="Calibri"/>
          <w:color w:val="000000"/>
          <w:sz w:val="28"/>
          <w:szCs w:val="28"/>
        </w:rPr>
        <w:t>Ce dossier contient :</w:t>
      </w:r>
    </w:p>
    <w:p w:rsidR="002B426C" w:rsidRPr="008E5740" w:rsidRDefault="002B426C" w:rsidP="00F129C6">
      <w:pPr>
        <w:pStyle w:val="Paragraphedeliste"/>
        <w:numPr>
          <w:ilvl w:val="0"/>
          <w:numId w:val="8"/>
        </w:numPr>
        <w:autoSpaceDE w:val="0"/>
        <w:autoSpaceDN w:val="0"/>
        <w:adjustRightInd w:val="0"/>
        <w:spacing w:after="0" w:line="240" w:lineRule="auto"/>
        <w:jc w:val="both"/>
        <w:rPr>
          <w:rFonts w:cs="Calibri,Bold"/>
          <w:b/>
          <w:bCs/>
          <w:color w:val="000000"/>
          <w:sz w:val="28"/>
          <w:szCs w:val="28"/>
        </w:rPr>
      </w:pPr>
      <w:r w:rsidRPr="008E5740">
        <w:rPr>
          <w:rFonts w:cs="Calibri"/>
          <w:color w:val="000000"/>
          <w:sz w:val="28"/>
          <w:szCs w:val="28"/>
        </w:rPr>
        <w:t xml:space="preserve">La présentation du Concours  </w:t>
      </w:r>
      <w:r w:rsidR="00836739">
        <w:rPr>
          <w:rFonts w:cs="Calibri,BoldItalic"/>
          <w:b/>
          <w:bCs/>
          <w:iCs/>
          <w:color w:val="000000"/>
          <w:sz w:val="24"/>
          <w:szCs w:val="24"/>
        </w:rPr>
        <w:t>L’É</w:t>
      </w:r>
      <w:r w:rsidR="000146A5">
        <w:rPr>
          <w:rFonts w:cs="Calibri,BoldItalic"/>
          <w:b/>
          <w:bCs/>
          <w:iCs/>
          <w:color w:val="000000"/>
          <w:sz w:val="24"/>
          <w:szCs w:val="24"/>
        </w:rPr>
        <w:t>CRIRE ET LE</w:t>
      </w:r>
      <w:r w:rsidR="000146A5" w:rsidRPr="007A3B0B">
        <w:rPr>
          <w:rFonts w:cs="Calibri,BoldItalic"/>
          <w:b/>
          <w:bCs/>
          <w:iCs/>
          <w:color w:val="000000"/>
          <w:sz w:val="24"/>
          <w:szCs w:val="24"/>
        </w:rPr>
        <w:t xml:space="preserve"> D</w:t>
      </w:r>
      <w:r w:rsidR="000146A5">
        <w:rPr>
          <w:rFonts w:cs="Calibri,BoldItalic"/>
          <w:b/>
          <w:bCs/>
          <w:iCs/>
          <w:color w:val="000000"/>
          <w:sz w:val="24"/>
          <w:szCs w:val="24"/>
        </w:rPr>
        <w:t>IRE</w:t>
      </w:r>
    </w:p>
    <w:p w:rsidR="00F129C6" w:rsidRPr="008E5740" w:rsidRDefault="00F129C6" w:rsidP="002B426C">
      <w:pPr>
        <w:autoSpaceDE w:val="0"/>
        <w:autoSpaceDN w:val="0"/>
        <w:adjustRightInd w:val="0"/>
        <w:spacing w:after="0" w:line="240" w:lineRule="auto"/>
        <w:jc w:val="both"/>
        <w:rPr>
          <w:rFonts w:cs="Calibri,Bold"/>
          <w:b/>
          <w:bCs/>
          <w:color w:val="000000"/>
          <w:sz w:val="28"/>
          <w:szCs w:val="28"/>
        </w:rPr>
      </w:pPr>
    </w:p>
    <w:p w:rsidR="002B426C" w:rsidRPr="008E5740" w:rsidRDefault="002B426C" w:rsidP="00F129C6">
      <w:pPr>
        <w:pStyle w:val="Paragraphedeliste"/>
        <w:numPr>
          <w:ilvl w:val="0"/>
          <w:numId w:val="8"/>
        </w:numPr>
        <w:autoSpaceDE w:val="0"/>
        <w:autoSpaceDN w:val="0"/>
        <w:adjustRightInd w:val="0"/>
        <w:spacing w:after="0" w:line="240" w:lineRule="auto"/>
        <w:jc w:val="both"/>
        <w:rPr>
          <w:rFonts w:cs="Calibri,BoldItalic"/>
          <w:b/>
          <w:bCs/>
          <w:i/>
          <w:iCs/>
          <w:color w:val="800000"/>
          <w:sz w:val="24"/>
          <w:szCs w:val="24"/>
        </w:rPr>
      </w:pPr>
      <w:r w:rsidRPr="008E5740">
        <w:rPr>
          <w:rFonts w:cs="Calibri"/>
          <w:color w:val="000000"/>
          <w:sz w:val="28"/>
          <w:szCs w:val="28"/>
        </w:rPr>
        <w:t xml:space="preserve">La </w:t>
      </w:r>
      <w:r w:rsidRPr="008E5740">
        <w:rPr>
          <w:rFonts w:cs="Calibri"/>
          <w:b/>
          <w:color w:val="000000"/>
          <w:sz w:val="28"/>
          <w:szCs w:val="28"/>
        </w:rPr>
        <w:t>fiche d’inscription</w:t>
      </w:r>
      <w:r w:rsidRPr="008E5740">
        <w:rPr>
          <w:rFonts w:cs="Calibri"/>
          <w:color w:val="000000"/>
          <w:sz w:val="28"/>
          <w:szCs w:val="28"/>
        </w:rPr>
        <w:t xml:space="preserve"> </w:t>
      </w:r>
      <w:r w:rsidR="008E5740">
        <w:rPr>
          <w:rFonts w:cs="Calibri"/>
          <w:color w:val="000000"/>
          <w:sz w:val="28"/>
          <w:szCs w:val="28"/>
        </w:rPr>
        <w:t xml:space="preserve">(Fiche I, </w:t>
      </w:r>
      <w:r w:rsidRPr="008E5740">
        <w:rPr>
          <w:rFonts w:cs="Calibri,BoldItalic"/>
          <w:bCs/>
          <w:iCs/>
          <w:sz w:val="28"/>
          <w:szCs w:val="28"/>
        </w:rPr>
        <w:t xml:space="preserve">un exemplaire par établissement participant) et la </w:t>
      </w:r>
      <w:r w:rsidRPr="008E5740">
        <w:rPr>
          <w:rFonts w:cs="Calibri,BoldItalic"/>
          <w:b/>
          <w:bCs/>
          <w:iCs/>
          <w:sz w:val="28"/>
          <w:szCs w:val="28"/>
        </w:rPr>
        <w:t>fiche de</w:t>
      </w:r>
      <w:r w:rsidRPr="008E5740">
        <w:rPr>
          <w:rFonts w:cs="Calibri,BoldItalic"/>
          <w:bCs/>
          <w:iCs/>
          <w:sz w:val="28"/>
          <w:szCs w:val="28"/>
        </w:rPr>
        <w:t xml:space="preserve"> </w:t>
      </w:r>
      <w:r w:rsidRPr="008E5740">
        <w:rPr>
          <w:rFonts w:cs="Calibri,BoldItalic"/>
          <w:b/>
          <w:bCs/>
          <w:iCs/>
          <w:sz w:val="28"/>
          <w:szCs w:val="28"/>
        </w:rPr>
        <w:t>présentation du projet</w:t>
      </w:r>
      <w:r w:rsidR="008E5740">
        <w:rPr>
          <w:rFonts w:cs="Calibri,BoldItalic"/>
          <w:bCs/>
          <w:iCs/>
          <w:sz w:val="28"/>
          <w:szCs w:val="28"/>
        </w:rPr>
        <w:t xml:space="preserve"> (Fiche II, </w:t>
      </w:r>
      <w:r w:rsidRPr="008E5740">
        <w:rPr>
          <w:rFonts w:cs="Calibri,BoldItalic"/>
          <w:bCs/>
          <w:iCs/>
          <w:sz w:val="28"/>
          <w:szCs w:val="28"/>
        </w:rPr>
        <w:t>une fiche par projet)</w:t>
      </w:r>
      <w:r w:rsidRPr="008E5740">
        <w:rPr>
          <w:rFonts w:cs="Calibri"/>
          <w:color w:val="000000"/>
          <w:sz w:val="28"/>
          <w:szCs w:val="28"/>
        </w:rPr>
        <w:t xml:space="preserve"> à retourner </w:t>
      </w:r>
      <w:r w:rsidR="008E5740">
        <w:rPr>
          <w:rFonts w:cs="Calibri"/>
          <w:color w:val="000000"/>
          <w:sz w:val="28"/>
          <w:szCs w:val="28"/>
        </w:rPr>
        <w:t>dument</w:t>
      </w:r>
      <w:r w:rsidRPr="008E5740">
        <w:rPr>
          <w:rFonts w:cs="Calibri"/>
          <w:color w:val="000000"/>
          <w:sz w:val="28"/>
          <w:szCs w:val="28"/>
        </w:rPr>
        <w:t xml:space="preserve"> remplies </w:t>
      </w:r>
      <w:r w:rsidR="004E6A5B">
        <w:rPr>
          <w:rFonts w:cs="Calibri,BoldItalic"/>
          <w:b/>
          <w:bCs/>
          <w:i/>
          <w:iCs/>
          <w:color w:val="800000"/>
          <w:sz w:val="28"/>
          <w:szCs w:val="28"/>
        </w:rPr>
        <w:t>avant</w:t>
      </w:r>
      <w:r w:rsidRPr="008E5740">
        <w:rPr>
          <w:rFonts w:cs="Calibri,BoldItalic"/>
          <w:b/>
          <w:bCs/>
          <w:i/>
          <w:iCs/>
          <w:color w:val="800000"/>
          <w:sz w:val="28"/>
          <w:szCs w:val="28"/>
        </w:rPr>
        <w:t xml:space="preserve"> </w:t>
      </w:r>
      <w:r w:rsidR="004E6A5B">
        <w:rPr>
          <w:rFonts w:cs="Calibri,BoldItalic"/>
          <w:b/>
          <w:bCs/>
          <w:i/>
          <w:iCs/>
          <w:color w:val="800000"/>
          <w:sz w:val="28"/>
          <w:szCs w:val="28"/>
        </w:rPr>
        <w:t>le</w:t>
      </w:r>
      <w:r w:rsidRPr="008E5740">
        <w:rPr>
          <w:rFonts w:cs="Calibri,BoldItalic"/>
          <w:b/>
          <w:bCs/>
          <w:i/>
          <w:iCs/>
          <w:color w:val="800000"/>
          <w:sz w:val="28"/>
          <w:szCs w:val="28"/>
        </w:rPr>
        <w:t xml:space="preserve"> </w:t>
      </w:r>
      <w:r w:rsidR="00876C93" w:rsidRPr="008E5740">
        <w:rPr>
          <w:rFonts w:cs="Calibri,BoldItalic"/>
          <w:b/>
          <w:bCs/>
          <w:i/>
          <w:iCs/>
          <w:color w:val="800000"/>
          <w:sz w:val="28"/>
          <w:szCs w:val="28"/>
        </w:rPr>
        <w:t>2</w:t>
      </w:r>
      <w:r w:rsidR="00656207">
        <w:rPr>
          <w:rFonts w:cs="Calibri,BoldItalic"/>
          <w:b/>
          <w:bCs/>
          <w:i/>
          <w:iCs/>
          <w:color w:val="800000"/>
          <w:sz w:val="28"/>
          <w:szCs w:val="28"/>
        </w:rPr>
        <w:t>7</w:t>
      </w:r>
      <w:r w:rsidRPr="008E5740">
        <w:rPr>
          <w:rFonts w:cs="Calibri,BoldItalic"/>
          <w:b/>
          <w:bCs/>
          <w:i/>
          <w:iCs/>
          <w:color w:val="800000"/>
          <w:sz w:val="28"/>
          <w:szCs w:val="28"/>
        </w:rPr>
        <w:t xml:space="preserve"> novembre 2015</w:t>
      </w:r>
      <w:r w:rsidRPr="008E5740">
        <w:rPr>
          <w:rFonts w:cs="Calibri,BoldItalic"/>
          <w:b/>
          <w:bCs/>
          <w:i/>
          <w:iCs/>
          <w:sz w:val="28"/>
          <w:szCs w:val="28"/>
        </w:rPr>
        <w:t xml:space="preserve">, </w:t>
      </w:r>
      <w:r w:rsidRPr="008E5740">
        <w:rPr>
          <w:rFonts w:cs="Calibri"/>
          <w:color w:val="000000"/>
          <w:sz w:val="28"/>
          <w:szCs w:val="28"/>
        </w:rPr>
        <w:t xml:space="preserve">à l’adresse suivante : </w:t>
      </w:r>
      <w:hyperlink r:id="rId8" w:history="1">
        <w:r w:rsidRPr="008E5740">
          <w:rPr>
            <w:rStyle w:val="Lienhypertexte"/>
            <w:rFonts w:cs="Calibri"/>
            <w:sz w:val="28"/>
            <w:szCs w:val="28"/>
          </w:rPr>
          <w:t>ce.mdl@ac-creteil.fr</w:t>
        </w:r>
      </w:hyperlink>
    </w:p>
    <w:p w:rsidR="002B426C" w:rsidRPr="008E5740" w:rsidRDefault="002B426C" w:rsidP="002B426C">
      <w:pPr>
        <w:autoSpaceDE w:val="0"/>
        <w:autoSpaceDN w:val="0"/>
        <w:adjustRightInd w:val="0"/>
        <w:spacing w:after="0" w:line="240" w:lineRule="auto"/>
        <w:jc w:val="both"/>
        <w:rPr>
          <w:rFonts w:cs="Calibri"/>
          <w:color w:val="000000"/>
          <w:sz w:val="28"/>
          <w:szCs w:val="28"/>
        </w:rPr>
      </w:pPr>
    </w:p>
    <w:p w:rsidR="002B426C" w:rsidRPr="008E5740" w:rsidRDefault="002B426C" w:rsidP="00F129C6">
      <w:pPr>
        <w:pStyle w:val="Paragraphedeliste"/>
        <w:numPr>
          <w:ilvl w:val="0"/>
          <w:numId w:val="8"/>
        </w:numPr>
        <w:autoSpaceDE w:val="0"/>
        <w:autoSpaceDN w:val="0"/>
        <w:adjustRightInd w:val="0"/>
        <w:spacing w:after="0" w:line="240" w:lineRule="auto"/>
        <w:jc w:val="both"/>
        <w:rPr>
          <w:rFonts w:cs="Calibri,BoldItalic"/>
          <w:b/>
          <w:bCs/>
          <w:i/>
          <w:iCs/>
          <w:color w:val="800000"/>
          <w:sz w:val="28"/>
          <w:szCs w:val="28"/>
        </w:rPr>
      </w:pPr>
      <w:r w:rsidRPr="008E5740">
        <w:rPr>
          <w:rFonts w:cs="Calibri"/>
          <w:color w:val="000000"/>
          <w:sz w:val="28"/>
          <w:szCs w:val="28"/>
        </w:rPr>
        <w:t xml:space="preserve">La </w:t>
      </w:r>
      <w:r w:rsidR="007A3B0B">
        <w:rPr>
          <w:rFonts w:cs="Calibri"/>
          <w:b/>
          <w:color w:val="000000"/>
          <w:sz w:val="28"/>
          <w:szCs w:val="28"/>
        </w:rPr>
        <w:t>fiche</w:t>
      </w:r>
      <w:r w:rsidRPr="008E5740">
        <w:rPr>
          <w:rFonts w:cs="Calibri"/>
          <w:b/>
          <w:color w:val="000000"/>
          <w:sz w:val="28"/>
          <w:szCs w:val="28"/>
        </w:rPr>
        <w:t xml:space="preserve"> « Conduite du projet » </w:t>
      </w:r>
      <w:r w:rsidR="008E5740">
        <w:rPr>
          <w:rFonts w:cs="Calibri"/>
          <w:color w:val="000000"/>
          <w:sz w:val="28"/>
          <w:szCs w:val="28"/>
        </w:rPr>
        <w:t xml:space="preserve">(Fiche III, </w:t>
      </w:r>
      <w:r w:rsidRPr="008E5740">
        <w:rPr>
          <w:rFonts w:cs="Calibri"/>
          <w:color w:val="000000"/>
          <w:sz w:val="28"/>
          <w:szCs w:val="28"/>
        </w:rPr>
        <w:t xml:space="preserve">une par projet) et une </w:t>
      </w:r>
      <w:r w:rsidRPr="008E5740">
        <w:rPr>
          <w:rFonts w:cs="Calibri"/>
          <w:b/>
          <w:color w:val="000000"/>
          <w:sz w:val="28"/>
          <w:szCs w:val="28"/>
        </w:rPr>
        <w:t>fiche « Matrice de texte »</w:t>
      </w:r>
      <w:r w:rsidR="008E5740">
        <w:rPr>
          <w:rFonts w:cs="Calibri"/>
          <w:color w:val="000000"/>
          <w:sz w:val="28"/>
          <w:szCs w:val="28"/>
        </w:rPr>
        <w:t xml:space="preserve"> (Fiche IV, </w:t>
      </w:r>
      <w:r w:rsidRPr="008E5740">
        <w:rPr>
          <w:rFonts w:cs="Calibri"/>
          <w:color w:val="000000"/>
          <w:sz w:val="28"/>
          <w:szCs w:val="28"/>
        </w:rPr>
        <w:t xml:space="preserve">une par projet) qui sont à retourner </w:t>
      </w:r>
      <w:r w:rsidR="008E5740">
        <w:rPr>
          <w:rFonts w:cs="Calibri"/>
          <w:color w:val="000000"/>
          <w:sz w:val="28"/>
          <w:szCs w:val="28"/>
        </w:rPr>
        <w:t>dument</w:t>
      </w:r>
      <w:r w:rsidRPr="008E5740">
        <w:rPr>
          <w:rFonts w:cs="Calibri"/>
          <w:color w:val="000000"/>
          <w:sz w:val="28"/>
          <w:szCs w:val="28"/>
        </w:rPr>
        <w:t xml:space="preserve"> remplies  </w:t>
      </w:r>
      <w:r w:rsidRPr="008E5740">
        <w:rPr>
          <w:rFonts w:cs="Calibri"/>
          <w:b/>
          <w:color w:val="000000"/>
          <w:sz w:val="28"/>
          <w:szCs w:val="28"/>
          <w:u w:val="single"/>
        </w:rPr>
        <w:t>avec la production sonore</w:t>
      </w:r>
      <w:r w:rsidRPr="008E5740">
        <w:rPr>
          <w:rFonts w:cs="Calibri"/>
          <w:color w:val="000000"/>
          <w:sz w:val="28"/>
          <w:szCs w:val="28"/>
        </w:rPr>
        <w:t xml:space="preserve"> </w:t>
      </w:r>
      <w:r w:rsidR="004E6A5B">
        <w:rPr>
          <w:rFonts w:cs="Calibri,BoldItalic"/>
          <w:b/>
          <w:bCs/>
          <w:i/>
          <w:iCs/>
          <w:color w:val="800000"/>
          <w:sz w:val="28"/>
          <w:szCs w:val="28"/>
        </w:rPr>
        <w:t>avant</w:t>
      </w:r>
      <w:r w:rsidRPr="008E5740">
        <w:rPr>
          <w:rFonts w:cs="Calibri,BoldItalic"/>
          <w:b/>
          <w:bCs/>
          <w:i/>
          <w:iCs/>
          <w:color w:val="800000"/>
          <w:sz w:val="28"/>
          <w:szCs w:val="28"/>
        </w:rPr>
        <w:t xml:space="preserve"> </w:t>
      </w:r>
      <w:r w:rsidR="004E6A5B">
        <w:rPr>
          <w:rFonts w:cs="Calibri,BoldItalic"/>
          <w:b/>
          <w:bCs/>
          <w:i/>
          <w:iCs/>
          <w:color w:val="800000"/>
          <w:sz w:val="28"/>
          <w:szCs w:val="28"/>
        </w:rPr>
        <w:t>le</w:t>
      </w:r>
      <w:r w:rsidRPr="008E5740">
        <w:rPr>
          <w:rFonts w:cs="Calibri,BoldItalic"/>
          <w:b/>
          <w:bCs/>
          <w:i/>
          <w:iCs/>
          <w:color w:val="800000"/>
          <w:sz w:val="28"/>
          <w:szCs w:val="28"/>
        </w:rPr>
        <w:t xml:space="preserve"> 25 </w:t>
      </w:r>
      <w:r w:rsidR="004E6A5B">
        <w:rPr>
          <w:rFonts w:cs="Calibri,BoldItalic"/>
          <w:b/>
          <w:bCs/>
          <w:i/>
          <w:iCs/>
          <w:color w:val="800000"/>
          <w:sz w:val="28"/>
          <w:szCs w:val="28"/>
        </w:rPr>
        <w:t>mars</w:t>
      </w:r>
      <w:r w:rsidRPr="008E5740">
        <w:rPr>
          <w:rFonts w:cs="Calibri,BoldItalic"/>
          <w:b/>
          <w:bCs/>
          <w:i/>
          <w:iCs/>
          <w:color w:val="800000"/>
          <w:sz w:val="28"/>
          <w:szCs w:val="28"/>
        </w:rPr>
        <w:t xml:space="preserve"> 2016 </w:t>
      </w:r>
      <w:r w:rsidRPr="008E5740">
        <w:rPr>
          <w:rFonts w:cs="Calibri"/>
          <w:color w:val="000000"/>
          <w:sz w:val="28"/>
          <w:szCs w:val="28"/>
        </w:rPr>
        <w:t xml:space="preserve">à l’adresse suivante : </w:t>
      </w:r>
      <w:hyperlink r:id="rId9" w:history="1">
        <w:r w:rsidRPr="008E5740">
          <w:rPr>
            <w:rStyle w:val="Lienhypertexte"/>
            <w:rFonts w:cs="Calibri"/>
            <w:sz w:val="28"/>
            <w:szCs w:val="28"/>
          </w:rPr>
          <w:t>ce.mdl@ac-creteil.fr</w:t>
        </w:r>
      </w:hyperlink>
    </w:p>
    <w:p w:rsidR="002B426C" w:rsidRPr="008E5740" w:rsidRDefault="002B426C" w:rsidP="002B426C">
      <w:pPr>
        <w:autoSpaceDE w:val="0"/>
        <w:autoSpaceDN w:val="0"/>
        <w:adjustRightInd w:val="0"/>
        <w:spacing w:after="0" w:line="240" w:lineRule="auto"/>
        <w:jc w:val="both"/>
        <w:rPr>
          <w:rFonts w:cs="Calibri"/>
          <w:sz w:val="28"/>
          <w:szCs w:val="28"/>
          <w:u w:val="single"/>
        </w:rPr>
      </w:pPr>
    </w:p>
    <w:p w:rsidR="002B426C" w:rsidRPr="00F5595E" w:rsidRDefault="00D73F8F" w:rsidP="00F5595E">
      <w:pPr>
        <w:autoSpaceDE w:val="0"/>
        <w:autoSpaceDN w:val="0"/>
        <w:adjustRightInd w:val="0"/>
        <w:spacing w:after="0" w:line="240" w:lineRule="auto"/>
        <w:jc w:val="both"/>
        <w:rPr>
          <w:iCs/>
          <w:sz w:val="28"/>
          <w:szCs w:val="20"/>
        </w:rPr>
      </w:pPr>
      <w:r>
        <w:rPr>
          <w:iCs/>
          <w:sz w:val="28"/>
          <w:szCs w:val="20"/>
        </w:rPr>
        <w:t>Au cours</w:t>
      </w:r>
      <w:r w:rsidR="00F5595E" w:rsidRPr="00F5595E">
        <w:rPr>
          <w:iCs/>
          <w:sz w:val="28"/>
          <w:szCs w:val="20"/>
        </w:rPr>
        <w:t xml:space="preserve"> de l’année</w:t>
      </w:r>
      <w:r w:rsidR="00F5595E">
        <w:rPr>
          <w:iCs/>
          <w:sz w:val="28"/>
          <w:szCs w:val="20"/>
        </w:rPr>
        <w:t xml:space="preserve">, des ressources seront proposées sur le site académique LANGAGE : </w:t>
      </w:r>
      <w:hyperlink r:id="rId10" w:history="1">
        <w:r w:rsidR="00F5595E" w:rsidRPr="001730E9">
          <w:rPr>
            <w:rStyle w:val="Lienhypertexte"/>
            <w:iCs/>
            <w:sz w:val="28"/>
            <w:szCs w:val="20"/>
          </w:rPr>
          <w:t>http://langage.ac-creteil.fr/</w:t>
        </w:r>
      </w:hyperlink>
      <w:r>
        <w:rPr>
          <w:iCs/>
          <w:sz w:val="28"/>
          <w:szCs w:val="20"/>
        </w:rPr>
        <w:t xml:space="preserve">, notamment dans la </w:t>
      </w:r>
      <w:r w:rsidR="00F5595E">
        <w:rPr>
          <w:iCs/>
          <w:sz w:val="28"/>
          <w:szCs w:val="20"/>
        </w:rPr>
        <w:t>rubrique « Pour agir »/ « Dynamiques académiques ».</w:t>
      </w:r>
      <w:r>
        <w:rPr>
          <w:iCs/>
          <w:sz w:val="28"/>
          <w:szCs w:val="20"/>
        </w:rPr>
        <w:t xml:space="preserve"> Pensez à le consultez !</w:t>
      </w:r>
    </w:p>
    <w:p w:rsidR="0024014E" w:rsidRPr="008E5740" w:rsidRDefault="0024014E" w:rsidP="002B426C">
      <w:pPr>
        <w:autoSpaceDE w:val="0"/>
        <w:autoSpaceDN w:val="0"/>
        <w:adjustRightInd w:val="0"/>
        <w:spacing w:after="0" w:line="240" w:lineRule="auto"/>
        <w:rPr>
          <w:i/>
          <w:iCs/>
          <w:sz w:val="20"/>
          <w:szCs w:val="20"/>
        </w:rPr>
      </w:pPr>
    </w:p>
    <w:p w:rsidR="0024014E" w:rsidRDefault="0024014E" w:rsidP="002B426C">
      <w:pPr>
        <w:autoSpaceDE w:val="0"/>
        <w:autoSpaceDN w:val="0"/>
        <w:adjustRightInd w:val="0"/>
        <w:spacing w:after="0" w:line="240" w:lineRule="auto"/>
        <w:rPr>
          <w:i/>
          <w:iCs/>
          <w:sz w:val="20"/>
          <w:szCs w:val="20"/>
        </w:rPr>
      </w:pPr>
    </w:p>
    <w:p w:rsidR="004D3217" w:rsidRPr="00031D87" w:rsidRDefault="002B426C" w:rsidP="008D4C85">
      <w:pPr>
        <w:autoSpaceDE w:val="0"/>
        <w:autoSpaceDN w:val="0"/>
        <w:adjustRightInd w:val="0"/>
        <w:spacing w:after="0" w:line="240" w:lineRule="auto"/>
        <w:rPr>
          <w:rFonts w:cs="BradleyHandITC"/>
          <w:color w:val="339A66"/>
          <w:sz w:val="52"/>
          <w:szCs w:val="52"/>
        </w:rPr>
      </w:pPr>
      <w:r w:rsidRPr="008E5740">
        <w:rPr>
          <w:i/>
          <w:iCs/>
          <w:szCs w:val="20"/>
        </w:rPr>
        <w:t xml:space="preserve">Nous nous efforçons de respecter dans nos écrits l’orthographe révisée, officiellement recommandée, en particulier pour l’enseignement. </w:t>
      </w:r>
      <w:hyperlink r:id="rId11" w:history="1">
        <w:r w:rsidRPr="008E5740">
          <w:rPr>
            <w:rStyle w:val="lev"/>
            <w:i/>
            <w:iCs/>
            <w:color w:val="0000FF"/>
            <w:szCs w:val="20"/>
            <w:u w:val="single"/>
          </w:rPr>
          <w:t>(www.orthographe-recommandee.info)</w:t>
        </w:r>
      </w:hyperlink>
      <w:r w:rsidRPr="00031D87">
        <w:rPr>
          <w:rFonts w:cs="BradleyHandITC"/>
          <w:color w:val="339A66"/>
          <w:sz w:val="52"/>
          <w:szCs w:val="5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7C5AEE" w:rsidRPr="00031D87" w:rsidTr="00F5595E">
        <w:tc>
          <w:tcPr>
            <w:tcW w:w="9212" w:type="dxa"/>
            <w:shd w:val="clear" w:color="auto" w:fill="365F91" w:themeFill="accent1" w:themeFillShade="BF"/>
          </w:tcPr>
          <w:p w:rsidR="007C5AEE" w:rsidRPr="00FE215E" w:rsidRDefault="007C5AEE" w:rsidP="007C5AEE">
            <w:pPr>
              <w:autoSpaceDE w:val="0"/>
              <w:autoSpaceDN w:val="0"/>
              <w:adjustRightInd w:val="0"/>
              <w:jc w:val="center"/>
              <w:rPr>
                <w:rFonts w:cs="BradleyHandITC"/>
                <w:color w:val="FFFFFF" w:themeColor="background1"/>
                <w:sz w:val="34"/>
                <w:szCs w:val="34"/>
              </w:rPr>
            </w:pPr>
          </w:p>
          <w:p w:rsidR="007C5AEE" w:rsidRPr="00FE215E" w:rsidRDefault="006A6FD8" w:rsidP="007C5AEE">
            <w:pPr>
              <w:autoSpaceDE w:val="0"/>
              <w:autoSpaceDN w:val="0"/>
              <w:adjustRightInd w:val="0"/>
              <w:jc w:val="center"/>
              <w:rPr>
                <w:rFonts w:cs="BradleyHandITC"/>
                <w:b/>
                <w:color w:val="FFFFFF" w:themeColor="background1"/>
                <w:sz w:val="34"/>
                <w:szCs w:val="34"/>
              </w:rPr>
            </w:pPr>
            <w:r w:rsidRPr="00FE215E">
              <w:rPr>
                <w:rFonts w:cs="BradleyHandITC"/>
                <w:color w:val="FFFFFF" w:themeColor="background1"/>
                <w:sz w:val="34"/>
                <w:szCs w:val="34"/>
              </w:rPr>
              <w:t xml:space="preserve">Travailler </w:t>
            </w:r>
            <w:r w:rsidRPr="00FE215E">
              <w:rPr>
                <w:rFonts w:cs="BradleyHandITC"/>
                <w:b/>
                <w:color w:val="FFFFFF" w:themeColor="background1"/>
                <w:sz w:val="34"/>
                <w:szCs w:val="34"/>
              </w:rPr>
              <w:t>LE DIRE</w:t>
            </w:r>
            <w:r w:rsidRPr="00FE215E">
              <w:rPr>
                <w:rFonts w:cs="BradleyHandITC"/>
                <w:color w:val="FFFFFF" w:themeColor="background1"/>
                <w:sz w:val="34"/>
                <w:szCs w:val="34"/>
              </w:rPr>
              <w:t xml:space="preserve"> comme </w:t>
            </w:r>
            <w:r w:rsidR="00836739">
              <w:rPr>
                <w:rFonts w:cs="BradleyHandITC"/>
                <w:b/>
                <w:color w:val="FFFFFF" w:themeColor="background1"/>
                <w:sz w:val="34"/>
                <w:szCs w:val="34"/>
              </w:rPr>
              <w:t>L’É</w:t>
            </w:r>
            <w:r w:rsidRPr="00FE215E">
              <w:rPr>
                <w:rFonts w:cs="BradleyHandITC"/>
                <w:b/>
                <w:color w:val="FFFFFF" w:themeColor="background1"/>
                <w:sz w:val="34"/>
                <w:szCs w:val="34"/>
              </w:rPr>
              <w:t>CRIRE</w:t>
            </w:r>
          </w:p>
          <w:p w:rsidR="007C5AEE" w:rsidRPr="00031D87" w:rsidRDefault="007C5AEE" w:rsidP="007C5AEE">
            <w:pPr>
              <w:autoSpaceDE w:val="0"/>
              <w:autoSpaceDN w:val="0"/>
              <w:adjustRightInd w:val="0"/>
              <w:jc w:val="center"/>
              <w:rPr>
                <w:rFonts w:cs="BradleyHandITC"/>
                <w:color w:val="000000"/>
                <w:sz w:val="34"/>
                <w:szCs w:val="34"/>
              </w:rPr>
            </w:pPr>
          </w:p>
        </w:tc>
      </w:tr>
      <w:tr w:rsidR="007C5AEE" w:rsidRPr="00031D87" w:rsidTr="00F5595E">
        <w:tc>
          <w:tcPr>
            <w:tcW w:w="9212" w:type="dxa"/>
          </w:tcPr>
          <w:p w:rsidR="007C5AEE" w:rsidRPr="00031D87" w:rsidRDefault="007C5AEE" w:rsidP="007C5AEE">
            <w:pPr>
              <w:autoSpaceDE w:val="0"/>
              <w:autoSpaceDN w:val="0"/>
              <w:adjustRightInd w:val="0"/>
              <w:jc w:val="both"/>
              <w:rPr>
                <w:rFonts w:cs="Calibri"/>
                <w:color w:val="000000"/>
                <w:sz w:val="24"/>
                <w:szCs w:val="24"/>
              </w:rPr>
            </w:pPr>
          </w:p>
          <w:p w:rsidR="007C5AEE" w:rsidRPr="00031D87" w:rsidRDefault="007C5AEE" w:rsidP="007C5AEE">
            <w:pPr>
              <w:autoSpaceDE w:val="0"/>
              <w:autoSpaceDN w:val="0"/>
              <w:adjustRightInd w:val="0"/>
              <w:jc w:val="both"/>
              <w:rPr>
                <w:rFonts w:cs="Calibri"/>
                <w:color w:val="000000"/>
                <w:sz w:val="24"/>
                <w:szCs w:val="24"/>
              </w:rPr>
            </w:pPr>
          </w:p>
          <w:p w:rsidR="007C5AEE" w:rsidRPr="00031D87" w:rsidRDefault="007A3B0B" w:rsidP="007C5AEE">
            <w:pPr>
              <w:autoSpaceDE w:val="0"/>
              <w:autoSpaceDN w:val="0"/>
              <w:adjustRightInd w:val="0"/>
              <w:jc w:val="both"/>
              <w:rPr>
                <w:rFonts w:cs="Calibri"/>
                <w:color w:val="000000"/>
                <w:sz w:val="24"/>
                <w:szCs w:val="24"/>
              </w:rPr>
            </w:pPr>
            <w:r>
              <w:rPr>
                <w:rFonts w:cs="Calibri"/>
                <w:color w:val="000000"/>
                <w:sz w:val="24"/>
                <w:szCs w:val="24"/>
              </w:rPr>
              <w:t xml:space="preserve">   </w:t>
            </w:r>
            <w:r w:rsidR="007C5AEE" w:rsidRPr="00031D87">
              <w:rPr>
                <w:rFonts w:cs="Calibri"/>
                <w:color w:val="000000"/>
                <w:sz w:val="24"/>
                <w:szCs w:val="24"/>
              </w:rPr>
              <w:t xml:space="preserve">La nécessaire formation des élèves à l’expression écrite et orale est aujourd’hui traitée à égal degré de dignité dans les programmes. </w:t>
            </w:r>
            <w:r w:rsidR="007C5AEE" w:rsidRPr="00FA4FF7">
              <w:rPr>
                <w:rFonts w:cs="Calibri"/>
                <w:color w:val="000000"/>
                <w:sz w:val="24"/>
                <w:szCs w:val="24"/>
              </w:rPr>
              <w:t xml:space="preserve">« </w:t>
            </w:r>
            <w:r w:rsidR="007C5AEE" w:rsidRPr="00FA4FF7">
              <w:rPr>
                <w:rFonts w:cs="Calibri,Italic"/>
                <w:b/>
                <w:iCs/>
                <w:color w:val="000000"/>
                <w:sz w:val="24"/>
                <w:szCs w:val="24"/>
              </w:rPr>
              <w:t>L’oral s’enseigne comme l’écrit</w:t>
            </w:r>
            <w:r w:rsidR="007C5AEE" w:rsidRPr="00FA4FF7">
              <w:rPr>
                <w:rFonts w:cs="Calibri,Italic"/>
                <w:iCs/>
                <w:color w:val="000000"/>
                <w:sz w:val="24"/>
                <w:szCs w:val="24"/>
              </w:rPr>
              <w:t xml:space="preserve"> </w:t>
            </w:r>
            <w:r w:rsidR="007C5AEE" w:rsidRPr="00FA4FF7">
              <w:rPr>
                <w:rFonts w:cs="Calibri"/>
                <w:color w:val="000000"/>
                <w:sz w:val="24"/>
                <w:szCs w:val="24"/>
              </w:rPr>
              <w:t>»</w:t>
            </w:r>
            <w:r w:rsidR="007C5AEE" w:rsidRPr="00031D87">
              <w:rPr>
                <w:rFonts w:cs="Calibri"/>
                <w:color w:val="000000"/>
                <w:sz w:val="24"/>
                <w:szCs w:val="24"/>
              </w:rPr>
              <w:t xml:space="preserve"> affirment les programmes de Lettres, et la première compétence du socle commun pose d’emblée le « </w:t>
            </w:r>
            <w:r w:rsidR="007C5AEE" w:rsidRPr="00FA4FF7">
              <w:rPr>
                <w:rFonts w:cs="Calibri"/>
                <w:b/>
                <w:color w:val="000000"/>
                <w:sz w:val="24"/>
                <w:szCs w:val="24"/>
              </w:rPr>
              <w:t>dire</w:t>
            </w:r>
            <w:r w:rsidR="007C5AEE" w:rsidRPr="00031D87">
              <w:rPr>
                <w:rFonts w:cs="Calibri"/>
                <w:color w:val="000000"/>
                <w:sz w:val="24"/>
                <w:szCs w:val="24"/>
              </w:rPr>
              <w:t xml:space="preserve"> » comme un élément fondamental de la m</w:t>
            </w:r>
            <w:r w:rsidR="0085064A" w:rsidRPr="00031D87">
              <w:rPr>
                <w:rFonts w:cs="Calibri"/>
                <w:color w:val="000000"/>
                <w:sz w:val="24"/>
                <w:szCs w:val="24"/>
              </w:rPr>
              <w:t>ai</w:t>
            </w:r>
            <w:r w:rsidR="007C5AEE" w:rsidRPr="00031D87">
              <w:rPr>
                <w:rFonts w:cs="Calibri"/>
                <w:color w:val="000000"/>
                <w:sz w:val="24"/>
                <w:szCs w:val="24"/>
              </w:rPr>
              <w:t>trise de la langue. Ces activités langagières, toutes deux au service de l’expression, sont indissociables pour c</w:t>
            </w:r>
            <w:r w:rsidR="009B0B92" w:rsidRPr="00031D87">
              <w:rPr>
                <w:rFonts w:cs="Calibri"/>
                <w:color w:val="000000"/>
                <w:sz w:val="24"/>
                <w:szCs w:val="24"/>
              </w:rPr>
              <w:t>onstruire une pensée</w:t>
            </w:r>
            <w:r w:rsidR="00A80248" w:rsidRPr="00031D87">
              <w:rPr>
                <w:rFonts w:cs="Calibri"/>
                <w:color w:val="000000"/>
                <w:sz w:val="24"/>
                <w:szCs w:val="24"/>
              </w:rPr>
              <w:t>,</w:t>
            </w:r>
            <w:r w:rsidR="009B0B92" w:rsidRPr="00031D87">
              <w:rPr>
                <w:rFonts w:cs="Calibri"/>
                <w:color w:val="000000"/>
                <w:sz w:val="24"/>
                <w:szCs w:val="24"/>
              </w:rPr>
              <w:t xml:space="preserve"> et leur mai</w:t>
            </w:r>
            <w:r w:rsidR="007C5AEE" w:rsidRPr="00031D87">
              <w:rPr>
                <w:rFonts w:cs="Calibri"/>
                <w:color w:val="000000"/>
                <w:sz w:val="24"/>
                <w:szCs w:val="24"/>
              </w:rPr>
              <w:t>trise est indispensable pour répondre aux exigences des différentes situations de communication que rencontrera chaque individu.</w:t>
            </w:r>
          </w:p>
          <w:p w:rsidR="007C5AEE" w:rsidRPr="00031D87" w:rsidRDefault="007A3B0B" w:rsidP="007C5AEE">
            <w:pPr>
              <w:autoSpaceDE w:val="0"/>
              <w:autoSpaceDN w:val="0"/>
              <w:adjustRightInd w:val="0"/>
              <w:jc w:val="both"/>
              <w:rPr>
                <w:rFonts w:cs="Calibri"/>
                <w:color w:val="000000"/>
                <w:sz w:val="24"/>
                <w:szCs w:val="24"/>
              </w:rPr>
            </w:pPr>
            <w:r>
              <w:rPr>
                <w:rFonts w:cs="Calibri"/>
                <w:color w:val="000000"/>
                <w:sz w:val="24"/>
                <w:szCs w:val="24"/>
              </w:rPr>
              <w:t xml:space="preserve">   </w:t>
            </w:r>
            <w:r w:rsidR="007C5AEE" w:rsidRPr="00031D87">
              <w:rPr>
                <w:rFonts w:cs="Calibri"/>
                <w:color w:val="000000"/>
                <w:sz w:val="24"/>
                <w:szCs w:val="24"/>
              </w:rPr>
              <w:t>Pourtant, la pratique de l’oral en classe reste moins développée. Force est de constater que l’oral se résume le plus souvent à l’énonciation de consignes par le professeur et se limite à des échanges permettant la vérification par ce dernier que les élèves ont bien écouté, bien compris ou bien retenu. Quand ils sont questionnés, les élèves expriment la difficulté qu’ils éprouvent à prendre la parole, être regardés, vaincre leur timidité. La prise autonome et continue de la parole reste une activité rare, sauf au travers de l’enseignement des langues vivantes ou à l’occasion de situations très ponctuelles qui reproduisent des situations d’examen (oral d’histoire des arts, soutenance de rapport de stage…).</w:t>
            </w:r>
          </w:p>
          <w:p w:rsidR="007C5AEE" w:rsidRPr="00FA4FF7" w:rsidRDefault="007A3B0B" w:rsidP="007C5AEE">
            <w:pPr>
              <w:autoSpaceDE w:val="0"/>
              <w:autoSpaceDN w:val="0"/>
              <w:adjustRightInd w:val="0"/>
              <w:jc w:val="both"/>
              <w:rPr>
                <w:rFonts w:cs="Calibri"/>
                <w:b/>
                <w:color w:val="000000"/>
                <w:sz w:val="24"/>
                <w:szCs w:val="24"/>
              </w:rPr>
            </w:pPr>
            <w:r>
              <w:rPr>
                <w:rFonts w:cs="Calibri"/>
                <w:color w:val="000000"/>
                <w:sz w:val="24"/>
                <w:szCs w:val="24"/>
              </w:rPr>
              <w:t xml:space="preserve">   </w:t>
            </w:r>
            <w:r w:rsidR="007C5AEE" w:rsidRPr="00031D87">
              <w:rPr>
                <w:rFonts w:cs="Calibri"/>
                <w:color w:val="000000"/>
                <w:sz w:val="24"/>
                <w:szCs w:val="24"/>
              </w:rPr>
              <w:t>L’oral et l’écrit sont complémentaires. Ils doivent s’</w:t>
            </w:r>
            <w:r w:rsidR="00FA4FF7">
              <w:rPr>
                <w:rFonts w:cs="Calibri"/>
                <w:color w:val="000000"/>
                <w:sz w:val="24"/>
                <w:szCs w:val="24"/>
              </w:rPr>
              <w:t>influencer et se nourrir l’un et</w:t>
            </w:r>
            <w:r w:rsidR="007C5AEE" w:rsidRPr="00031D87">
              <w:rPr>
                <w:rFonts w:cs="Calibri"/>
                <w:color w:val="000000"/>
                <w:sz w:val="24"/>
                <w:szCs w:val="24"/>
              </w:rPr>
              <w:t xml:space="preserve"> l’autre dans les situations d’apprentissage pour contribuer à construire une pensée et des compétences. </w:t>
            </w:r>
            <w:r w:rsidR="007C5AEE" w:rsidRPr="00FA4FF7">
              <w:rPr>
                <w:rFonts w:cs="Calibri"/>
                <w:b/>
                <w:color w:val="000000"/>
                <w:sz w:val="24"/>
                <w:szCs w:val="24"/>
              </w:rPr>
              <w:t>C’est pourquoi nous vous proposons ce concours qui permettra à tous les élèves de relever le défi de la mise en voix d’une production écrite.</w:t>
            </w:r>
          </w:p>
          <w:p w:rsidR="007C5AEE" w:rsidRPr="00031D87" w:rsidRDefault="007C5AEE" w:rsidP="007C5AEE">
            <w:pPr>
              <w:autoSpaceDE w:val="0"/>
              <w:autoSpaceDN w:val="0"/>
              <w:adjustRightInd w:val="0"/>
              <w:jc w:val="center"/>
              <w:rPr>
                <w:rFonts w:cs="BradleyHandITC"/>
                <w:color w:val="000000"/>
                <w:sz w:val="34"/>
                <w:szCs w:val="34"/>
              </w:rPr>
            </w:pPr>
          </w:p>
        </w:tc>
      </w:tr>
      <w:tr w:rsidR="007C5AEE" w:rsidRPr="00031D87" w:rsidTr="00F5595E">
        <w:tc>
          <w:tcPr>
            <w:tcW w:w="9212" w:type="dxa"/>
            <w:shd w:val="clear" w:color="auto" w:fill="365F91" w:themeFill="accent1" w:themeFillShade="BF"/>
          </w:tcPr>
          <w:p w:rsidR="007C5AEE" w:rsidRPr="00FE215E" w:rsidRDefault="007C5AEE" w:rsidP="007C5AEE">
            <w:pPr>
              <w:autoSpaceDE w:val="0"/>
              <w:autoSpaceDN w:val="0"/>
              <w:adjustRightInd w:val="0"/>
              <w:jc w:val="center"/>
              <w:rPr>
                <w:rFonts w:cs="BradleyHandITC"/>
                <w:color w:val="FFFFFF" w:themeColor="background1"/>
                <w:sz w:val="34"/>
                <w:szCs w:val="34"/>
              </w:rPr>
            </w:pPr>
          </w:p>
          <w:p w:rsidR="007C5AEE" w:rsidRPr="00FE215E" w:rsidRDefault="006A6FD8" w:rsidP="007C5AEE">
            <w:pPr>
              <w:autoSpaceDE w:val="0"/>
              <w:autoSpaceDN w:val="0"/>
              <w:adjustRightInd w:val="0"/>
              <w:jc w:val="center"/>
              <w:rPr>
                <w:rFonts w:cs="BradleyHandITC"/>
                <w:color w:val="FFFFFF" w:themeColor="background1"/>
                <w:sz w:val="34"/>
                <w:szCs w:val="34"/>
              </w:rPr>
            </w:pPr>
            <w:r w:rsidRPr="00FE215E">
              <w:rPr>
                <w:rFonts w:cs="BradleyHandITC"/>
                <w:color w:val="FFFFFF" w:themeColor="background1"/>
                <w:sz w:val="34"/>
                <w:szCs w:val="34"/>
              </w:rPr>
              <w:t>Valoriser l’oral</w:t>
            </w:r>
          </w:p>
          <w:p w:rsidR="007C5AEE" w:rsidRPr="00031D87" w:rsidRDefault="007C5AEE" w:rsidP="007C5AEE">
            <w:pPr>
              <w:autoSpaceDE w:val="0"/>
              <w:autoSpaceDN w:val="0"/>
              <w:adjustRightInd w:val="0"/>
              <w:jc w:val="center"/>
              <w:rPr>
                <w:rFonts w:cs="BradleyHandITC"/>
                <w:color w:val="000000"/>
                <w:sz w:val="34"/>
                <w:szCs w:val="34"/>
              </w:rPr>
            </w:pPr>
          </w:p>
        </w:tc>
      </w:tr>
      <w:tr w:rsidR="007C5AEE" w:rsidRPr="00031D87" w:rsidTr="00F5595E">
        <w:tc>
          <w:tcPr>
            <w:tcW w:w="9212" w:type="dxa"/>
          </w:tcPr>
          <w:p w:rsidR="007C5AEE" w:rsidRPr="00031D87" w:rsidRDefault="007C5AEE" w:rsidP="007C5AEE">
            <w:pPr>
              <w:autoSpaceDE w:val="0"/>
              <w:autoSpaceDN w:val="0"/>
              <w:adjustRightInd w:val="0"/>
              <w:rPr>
                <w:rFonts w:cs="BradleyHandITC"/>
                <w:color w:val="000000"/>
                <w:sz w:val="34"/>
                <w:szCs w:val="34"/>
              </w:rPr>
            </w:pPr>
          </w:p>
          <w:p w:rsidR="007C5AEE" w:rsidRPr="00031D87" w:rsidRDefault="007A3B0B" w:rsidP="007E0F53">
            <w:pPr>
              <w:autoSpaceDE w:val="0"/>
              <w:autoSpaceDN w:val="0"/>
              <w:adjustRightInd w:val="0"/>
              <w:jc w:val="both"/>
              <w:rPr>
                <w:rFonts w:cs="Calibri"/>
                <w:color w:val="000000"/>
                <w:sz w:val="24"/>
                <w:szCs w:val="24"/>
              </w:rPr>
            </w:pPr>
            <w:r>
              <w:rPr>
                <w:rFonts w:cs="Calibri"/>
                <w:color w:val="000000"/>
                <w:sz w:val="24"/>
                <w:szCs w:val="24"/>
              </w:rPr>
              <w:t xml:space="preserve">   </w:t>
            </w:r>
            <w:r w:rsidR="007C5AEE" w:rsidRPr="00031D87">
              <w:rPr>
                <w:rFonts w:cs="Calibri"/>
                <w:color w:val="000000"/>
                <w:sz w:val="24"/>
                <w:szCs w:val="24"/>
              </w:rPr>
              <w:t>L’oral sert l’écrit, quand il le socialise au travers du partage et quand il l’interroge pour le comprendre.</w:t>
            </w:r>
          </w:p>
          <w:p w:rsidR="007C5AEE" w:rsidRPr="00031D87" w:rsidRDefault="007A3B0B" w:rsidP="007E0F53">
            <w:pPr>
              <w:autoSpaceDE w:val="0"/>
              <w:autoSpaceDN w:val="0"/>
              <w:adjustRightInd w:val="0"/>
              <w:jc w:val="both"/>
              <w:rPr>
                <w:rFonts w:cs="Calibri"/>
                <w:color w:val="000000"/>
                <w:sz w:val="24"/>
                <w:szCs w:val="24"/>
              </w:rPr>
            </w:pPr>
            <w:r>
              <w:rPr>
                <w:rFonts w:cs="Calibri"/>
                <w:color w:val="000000"/>
                <w:sz w:val="24"/>
                <w:szCs w:val="24"/>
              </w:rPr>
              <w:t xml:space="preserve">   </w:t>
            </w:r>
            <w:r w:rsidR="007C5AEE" w:rsidRPr="00031D87">
              <w:rPr>
                <w:rFonts w:cs="Calibri"/>
                <w:color w:val="000000"/>
                <w:sz w:val="24"/>
                <w:szCs w:val="24"/>
              </w:rPr>
              <w:t>L’écrit sert l’oral, quand il est support d’une parole destinée à être écoutée pour enrichir collectivement une pensée partagée.</w:t>
            </w:r>
          </w:p>
          <w:p w:rsidR="007C5AEE" w:rsidRPr="00031D87" w:rsidRDefault="007A3B0B" w:rsidP="007E0F53">
            <w:pPr>
              <w:autoSpaceDE w:val="0"/>
              <w:autoSpaceDN w:val="0"/>
              <w:adjustRightInd w:val="0"/>
              <w:jc w:val="both"/>
              <w:rPr>
                <w:rFonts w:cs="Calibri"/>
                <w:color w:val="000000"/>
                <w:sz w:val="24"/>
                <w:szCs w:val="24"/>
              </w:rPr>
            </w:pPr>
            <w:r>
              <w:rPr>
                <w:rFonts w:cs="Calibri,BoldItalic"/>
                <w:bCs/>
                <w:iCs/>
                <w:color w:val="000000"/>
                <w:sz w:val="24"/>
                <w:szCs w:val="24"/>
              </w:rPr>
              <w:t xml:space="preserve">   </w:t>
            </w:r>
            <w:r w:rsidR="00F129C6" w:rsidRPr="007A3B0B">
              <w:rPr>
                <w:rFonts w:cs="Calibri,BoldItalic"/>
                <w:bCs/>
                <w:iCs/>
                <w:color w:val="000000"/>
                <w:sz w:val="24"/>
                <w:szCs w:val="24"/>
              </w:rPr>
              <w:t>Le concours académique</w:t>
            </w:r>
            <w:r w:rsidR="000146A5">
              <w:rPr>
                <w:rFonts w:cs="Calibri,BoldItalic"/>
                <w:b/>
                <w:bCs/>
                <w:iCs/>
                <w:color w:val="000000"/>
                <w:sz w:val="24"/>
                <w:szCs w:val="24"/>
              </w:rPr>
              <w:t xml:space="preserve"> </w:t>
            </w:r>
            <w:r w:rsidR="00F129C6" w:rsidRPr="007A3B0B">
              <w:rPr>
                <w:rFonts w:cs="Calibri,BoldItalic"/>
                <w:b/>
                <w:bCs/>
                <w:iCs/>
                <w:color w:val="000000"/>
                <w:sz w:val="24"/>
                <w:szCs w:val="24"/>
              </w:rPr>
              <w:t> </w:t>
            </w:r>
            <w:r w:rsidR="00836739">
              <w:rPr>
                <w:rFonts w:cs="Calibri,BoldItalic"/>
                <w:b/>
                <w:bCs/>
                <w:iCs/>
                <w:color w:val="000000"/>
                <w:sz w:val="24"/>
                <w:szCs w:val="24"/>
              </w:rPr>
              <w:t>L’É</w:t>
            </w:r>
            <w:r w:rsidR="000146A5" w:rsidRPr="00FA4FF7">
              <w:rPr>
                <w:rFonts w:cs="Calibri,BoldItalic"/>
                <w:b/>
                <w:bCs/>
                <w:iCs/>
                <w:color w:val="000000"/>
                <w:sz w:val="24"/>
                <w:szCs w:val="24"/>
              </w:rPr>
              <w:t>CRIRE ET LE</w:t>
            </w:r>
            <w:r w:rsidR="007E0F53" w:rsidRPr="00FA4FF7">
              <w:rPr>
                <w:rFonts w:cs="Calibri,BoldItalic"/>
                <w:b/>
                <w:bCs/>
                <w:iCs/>
                <w:color w:val="000000"/>
                <w:sz w:val="24"/>
                <w:szCs w:val="24"/>
              </w:rPr>
              <w:t xml:space="preserve"> D</w:t>
            </w:r>
            <w:r w:rsidR="000146A5" w:rsidRPr="00FA4FF7">
              <w:rPr>
                <w:rFonts w:cs="Calibri,BoldItalic"/>
                <w:b/>
                <w:bCs/>
                <w:iCs/>
                <w:color w:val="000000"/>
                <w:sz w:val="24"/>
                <w:szCs w:val="24"/>
              </w:rPr>
              <w:t>IRE</w:t>
            </w:r>
            <w:r w:rsidR="007C5AEE" w:rsidRPr="00031D87">
              <w:rPr>
                <w:rFonts w:cs="Calibri,BoldItalic"/>
                <w:b/>
                <w:bCs/>
                <w:i/>
                <w:iCs/>
                <w:color w:val="000000"/>
                <w:sz w:val="24"/>
                <w:szCs w:val="24"/>
              </w:rPr>
              <w:t xml:space="preserve"> </w:t>
            </w:r>
            <w:r w:rsidR="007C5AEE" w:rsidRPr="00031D87">
              <w:rPr>
                <w:rFonts w:cs="Calibri"/>
                <w:color w:val="000000"/>
                <w:sz w:val="24"/>
                <w:szCs w:val="24"/>
              </w:rPr>
              <w:t>servira le projet de tous ceux qui voudront mettre un texte debout.</w:t>
            </w:r>
          </w:p>
          <w:p w:rsidR="007C5AEE" w:rsidRPr="00031D87" w:rsidRDefault="007C5AEE" w:rsidP="007E0F53">
            <w:pPr>
              <w:autoSpaceDE w:val="0"/>
              <w:autoSpaceDN w:val="0"/>
              <w:adjustRightInd w:val="0"/>
              <w:jc w:val="both"/>
              <w:rPr>
                <w:rFonts w:cs="Calibri"/>
                <w:color w:val="000000"/>
                <w:sz w:val="24"/>
                <w:szCs w:val="24"/>
              </w:rPr>
            </w:pPr>
          </w:p>
          <w:p w:rsidR="00FA4FF7" w:rsidRDefault="000146A5" w:rsidP="007E0F53">
            <w:pPr>
              <w:autoSpaceDE w:val="0"/>
              <w:autoSpaceDN w:val="0"/>
              <w:adjustRightInd w:val="0"/>
              <w:jc w:val="both"/>
              <w:rPr>
                <w:rFonts w:cs="Calibri"/>
                <w:color w:val="000000"/>
                <w:sz w:val="24"/>
                <w:szCs w:val="24"/>
              </w:rPr>
            </w:pPr>
            <w:r>
              <w:rPr>
                <w:rFonts w:cs="Calibri"/>
                <w:color w:val="000000"/>
                <w:sz w:val="24"/>
                <w:szCs w:val="24"/>
              </w:rPr>
              <w:t xml:space="preserve">   </w:t>
            </w:r>
            <w:r w:rsidR="007C5AEE" w:rsidRPr="00031D87">
              <w:rPr>
                <w:rFonts w:cs="Calibri"/>
                <w:color w:val="000000"/>
                <w:sz w:val="24"/>
                <w:szCs w:val="24"/>
              </w:rPr>
              <w:t>Élèves des ULIS, de SEGPA, d’UPE2A, de collège, de LP, de LPO : tous peuvent laisser cheminer leur créativité et exprimer leur talent pour faire parler des mots.</w:t>
            </w:r>
          </w:p>
          <w:p w:rsidR="007C5AEE" w:rsidRPr="00031D87" w:rsidRDefault="00FA4FF7" w:rsidP="007E0F53">
            <w:pPr>
              <w:autoSpaceDE w:val="0"/>
              <w:autoSpaceDN w:val="0"/>
              <w:adjustRightInd w:val="0"/>
              <w:jc w:val="both"/>
              <w:rPr>
                <w:rFonts w:cs="Calibri"/>
                <w:color w:val="000000"/>
                <w:sz w:val="24"/>
                <w:szCs w:val="24"/>
              </w:rPr>
            </w:pPr>
            <w:r>
              <w:rPr>
                <w:rFonts w:cs="Calibri"/>
                <w:color w:val="000000"/>
                <w:sz w:val="24"/>
                <w:szCs w:val="24"/>
              </w:rPr>
              <w:t xml:space="preserve">   </w:t>
            </w:r>
            <w:r w:rsidR="007C5AEE" w:rsidRPr="00031D87">
              <w:rPr>
                <w:rFonts w:cs="Calibri"/>
                <w:color w:val="000000"/>
                <w:sz w:val="24"/>
                <w:szCs w:val="24"/>
              </w:rPr>
              <w:t>Ils pourront jouer avec les mots, les sons, les tons, les images et la ponctuation, les phrases, les temps, les sens et les emplois. Ils travailleront à lire et dire ce qu’ils ont écrit.</w:t>
            </w:r>
          </w:p>
          <w:p w:rsidR="007C5AEE" w:rsidRPr="008E5740" w:rsidRDefault="000146A5" w:rsidP="008E5740">
            <w:pPr>
              <w:autoSpaceDE w:val="0"/>
              <w:autoSpaceDN w:val="0"/>
              <w:adjustRightInd w:val="0"/>
              <w:jc w:val="both"/>
              <w:rPr>
                <w:rFonts w:cs="Calibri"/>
                <w:color w:val="000000"/>
                <w:sz w:val="24"/>
                <w:szCs w:val="24"/>
              </w:rPr>
            </w:pPr>
            <w:r>
              <w:rPr>
                <w:rFonts w:cs="Calibri"/>
                <w:color w:val="000000"/>
                <w:sz w:val="24"/>
                <w:szCs w:val="24"/>
              </w:rPr>
              <w:t xml:space="preserve">   </w:t>
            </w:r>
            <w:r w:rsidR="007C5AEE" w:rsidRPr="00031D87">
              <w:rPr>
                <w:rFonts w:cs="Calibri"/>
                <w:color w:val="000000"/>
                <w:sz w:val="24"/>
                <w:szCs w:val="24"/>
              </w:rPr>
              <w:t>Ils apprendront le chemin de l’expression et du partage des émotions.</w:t>
            </w:r>
          </w:p>
        </w:tc>
      </w:tr>
    </w:tbl>
    <w:p w:rsidR="00F129C6" w:rsidRDefault="00F129C6" w:rsidP="00F129C6">
      <w:pPr>
        <w:autoSpaceDE w:val="0"/>
        <w:autoSpaceDN w:val="0"/>
        <w:adjustRightInd w:val="0"/>
        <w:spacing w:after="0" w:line="240" w:lineRule="auto"/>
        <w:rPr>
          <w:rFonts w:cs="Calibri,Bold"/>
          <w:b/>
          <w:bCs/>
          <w:color w:val="000000"/>
          <w:sz w:val="28"/>
          <w:szCs w:val="28"/>
        </w:rPr>
      </w:pPr>
    </w:p>
    <w:p w:rsidR="00F5595E" w:rsidRPr="00031D87" w:rsidRDefault="00F5595E" w:rsidP="00F129C6">
      <w:pPr>
        <w:autoSpaceDE w:val="0"/>
        <w:autoSpaceDN w:val="0"/>
        <w:adjustRightInd w:val="0"/>
        <w:spacing w:after="0" w:line="240" w:lineRule="auto"/>
        <w:rPr>
          <w:rFonts w:cs="Calibri,Bold"/>
          <w:b/>
          <w:bCs/>
          <w:color w:val="000000"/>
          <w:sz w:val="28"/>
          <w:szCs w:val="28"/>
        </w:rPr>
      </w:pPr>
    </w:p>
    <w:p w:rsidR="00FA4FF7" w:rsidRDefault="00FA4FF7" w:rsidP="00FA4FF7">
      <w:pPr>
        <w:shd w:val="clear" w:color="auto" w:fill="365F91" w:themeFill="accent1" w:themeFillShade="BF"/>
        <w:autoSpaceDE w:val="0"/>
        <w:autoSpaceDN w:val="0"/>
        <w:adjustRightInd w:val="0"/>
        <w:spacing w:after="0" w:line="240" w:lineRule="auto"/>
        <w:jc w:val="center"/>
        <w:rPr>
          <w:rFonts w:cs="Calibri,Bold"/>
          <w:bCs/>
          <w:color w:val="FFFFFF" w:themeColor="background1"/>
          <w:sz w:val="34"/>
          <w:szCs w:val="34"/>
        </w:rPr>
      </w:pPr>
    </w:p>
    <w:p w:rsidR="00FA4FF7" w:rsidRDefault="008D4C85" w:rsidP="00FA4FF7">
      <w:pPr>
        <w:shd w:val="clear" w:color="auto" w:fill="365F91" w:themeFill="accent1" w:themeFillShade="BF"/>
        <w:autoSpaceDE w:val="0"/>
        <w:autoSpaceDN w:val="0"/>
        <w:adjustRightInd w:val="0"/>
        <w:spacing w:after="0" w:line="240" w:lineRule="auto"/>
        <w:jc w:val="center"/>
        <w:rPr>
          <w:rFonts w:cs="Calibri,Bold"/>
          <w:bCs/>
          <w:color w:val="FFFFFF" w:themeColor="background1"/>
          <w:sz w:val="34"/>
          <w:szCs w:val="34"/>
        </w:rPr>
      </w:pPr>
      <w:r w:rsidRPr="00FE215E">
        <w:rPr>
          <w:rFonts w:cs="Calibri,Bold"/>
          <w:bCs/>
          <w:color w:val="FFFFFF" w:themeColor="background1"/>
          <w:sz w:val="34"/>
          <w:szCs w:val="34"/>
        </w:rPr>
        <w:t xml:space="preserve">Le </w:t>
      </w:r>
      <w:r w:rsidR="00A7721C" w:rsidRPr="00FE215E">
        <w:rPr>
          <w:rFonts w:cs="Calibri,Bold"/>
          <w:bCs/>
          <w:color w:val="FFFFFF" w:themeColor="background1"/>
          <w:sz w:val="34"/>
          <w:szCs w:val="34"/>
        </w:rPr>
        <w:t xml:space="preserve">concours académique </w:t>
      </w:r>
      <w:r w:rsidRPr="00FE215E">
        <w:rPr>
          <w:rFonts w:cs="Calibri,Bold"/>
          <w:b/>
          <w:bCs/>
          <w:color w:val="FFFFFF" w:themeColor="background1"/>
          <w:sz w:val="34"/>
          <w:szCs w:val="34"/>
        </w:rPr>
        <w:t>L’ÉC</w:t>
      </w:r>
      <w:r w:rsidR="00A7721C" w:rsidRPr="00FE215E">
        <w:rPr>
          <w:rFonts w:cs="Calibri,Bold"/>
          <w:b/>
          <w:bCs/>
          <w:color w:val="FFFFFF" w:themeColor="background1"/>
          <w:sz w:val="34"/>
          <w:szCs w:val="34"/>
        </w:rPr>
        <w:t>RIRE ET LE DIRE</w:t>
      </w:r>
      <w:r w:rsidR="001C625A" w:rsidRPr="00FE215E">
        <w:rPr>
          <w:rFonts w:cs="Calibri,Bold"/>
          <w:bCs/>
          <w:color w:val="FFFFFF" w:themeColor="background1"/>
          <w:sz w:val="34"/>
          <w:szCs w:val="34"/>
        </w:rPr>
        <w:t xml:space="preserve"> en cinq points </w:t>
      </w:r>
    </w:p>
    <w:p w:rsidR="00FA4FF7" w:rsidRDefault="00FA4FF7" w:rsidP="00FA4FF7">
      <w:pPr>
        <w:shd w:val="clear" w:color="auto" w:fill="365F91" w:themeFill="accent1" w:themeFillShade="BF"/>
        <w:autoSpaceDE w:val="0"/>
        <w:autoSpaceDN w:val="0"/>
        <w:adjustRightInd w:val="0"/>
        <w:spacing w:after="0" w:line="240" w:lineRule="auto"/>
        <w:jc w:val="center"/>
        <w:rPr>
          <w:rFonts w:cs="Calibri,Bold"/>
          <w:bCs/>
          <w:color w:val="FFFFFF" w:themeColor="background1"/>
          <w:sz w:val="34"/>
          <w:szCs w:val="34"/>
        </w:rPr>
      </w:pPr>
      <w:r>
        <w:rPr>
          <w:rFonts w:cs="Calibri,Bold"/>
          <w:bCs/>
          <w:color w:val="FFFFFF" w:themeColor="background1"/>
          <w:sz w:val="34"/>
          <w:szCs w:val="34"/>
        </w:rPr>
        <w:t xml:space="preserve"> </w:t>
      </w:r>
    </w:p>
    <w:p w:rsidR="00F5595E" w:rsidRPr="00FE215E" w:rsidRDefault="00FA4FF7" w:rsidP="00FA4FF7">
      <w:pPr>
        <w:shd w:val="clear" w:color="auto" w:fill="365F91" w:themeFill="accent1" w:themeFillShade="BF"/>
        <w:autoSpaceDE w:val="0"/>
        <w:autoSpaceDN w:val="0"/>
        <w:adjustRightInd w:val="0"/>
        <w:spacing w:after="0" w:line="240" w:lineRule="auto"/>
        <w:jc w:val="right"/>
        <w:rPr>
          <w:rFonts w:cs="Calibri,Bold"/>
          <w:bCs/>
          <w:color w:val="FFFFFF" w:themeColor="background1"/>
          <w:sz w:val="34"/>
          <w:szCs w:val="34"/>
        </w:rPr>
      </w:pPr>
      <w:r w:rsidRPr="00FE215E">
        <w:rPr>
          <w:iCs/>
          <w:color w:val="FFFFFF" w:themeColor="background1"/>
          <w:sz w:val="26"/>
          <w:szCs w:val="26"/>
        </w:rPr>
        <w:t>Année scolaire 2015/2016</w:t>
      </w:r>
    </w:p>
    <w:p w:rsidR="00EB6A10" w:rsidRPr="00EB6A10" w:rsidRDefault="00EB6A10" w:rsidP="00EB6A10">
      <w:pPr>
        <w:autoSpaceDE w:val="0"/>
        <w:autoSpaceDN w:val="0"/>
        <w:adjustRightInd w:val="0"/>
        <w:spacing w:after="0" w:line="240" w:lineRule="auto"/>
        <w:rPr>
          <w:rFonts w:cs="BradleyHandITC"/>
          <w:color w:val="000000"/>
          <w:sz w:val="30"/>
          <w:szCs w:val="30"/>
        </w:rPr>
      </w:pPr>
    </w:p>
    <w:p w:rsidR="008D4C85" w:rsidRPr="008E5740" w:rsidRDefault="008D4C85" w:rsidP="00930116">
      <w:pPr>
        <w:pStyle w:val="Paragraphedeliste"/>
        <w:numPr>
          <w:ilvl w:val="0"/>
          <w:numId w:val="1"/>
        </w:numPr>
        <w:autoSpaceDE w:val="0"/>
        <w:autoSpaceDN w:val="0"/>
        <w:adjustRightInd w:val="0"/>
        <w:spacing w:after="0" w:line="240" w:lineRule="auto"/>
        <w:rPr>
          <w:rFonts w:cs="BradleyHandITC"/>
          <w:b/>
          <w:color w:val="000000"/>
          <w:sz w:val="30"/>
          <w:szCs w:val="30"/>
        </w:rPr>
      </w:pPr>
      <w:r w:rsidRPr="008E5740">
        <w:rPr>
          <w:rFonts w:cs="BradleyHandITC"/>
          <w:b/>
          <w:color w:val="000000"/>
          <w:sz w:val="30"/>
          <w:szCs w:val="30"/>
        </w:rPr>
        <w:t>Cadre dans lequel s’inscrit le concours</w:t>
      </w:r>
    </w:p>
    <w:p w:rsidR="003733F2" w:rsidRPr="00031D87" w:rsidRDefault="003733F2" w:rsidP="003733F2">
      <w:pPr>
        <w:pStyle w:val="Paragraphedeliste"/>
        <w:autoSpaceDE w:val="0"/>
        <w:autoSpaceDN w:val="0"/>
        <w:adjustRightInd w:val="0"/>
        <w:spacing w:after="0" w:line="240" w:lineRule="auto"/>
        <w:rPr>
          <w:rFonts w:cs="BradleyHandITC"/>
          <w:color w:val="000000"/>
          <w:sz w:val="30"/>
          <w:szCs w:val="30"/>
        </w:rPr>
      </w:pPr>
    </w:p>
    <w:p w:rsidR="008D4C85" w:rsidRPr="00031D87" w:rsidRDefault="008D4C85" w:rsidP="007A3B0B">
      <w:pPr>
        <w:autoSpaceDE w:val="0"/>
        <w:autoSpaceDN w:val="0"/>
        <w:adjustRightInd w:val="0"/>
        <w:spacing w:after="0" w:line="240" w:lineRule="auto"/>
        <w:ind w:firstLine="360"/>
        <w:jc w:val="both"/>
        <w:rPr>
          <w:rFonts w:cs="Calibri"/>
          <w:color w:val="000000"/>
          <w:sz w:val="24"/>
          <w:szCs w:val="24"/>
        </w:rPr>
      </w:pPr>
      <w:r w:rsidRPr="00031D87">
        <w:rPr>
          <w:rFonts w:cs="Calibri"/>
          <w:color w:val="000000"/>
          <w:sz w:val="24"/>
          <w:szCs w:val="24"/>
        </w:rPr>
        <w:t>Le concours s’inscrit dans le cadre de la politique académique de prévention de l’</w:t>
      </w:r>
      <w:r w:rsidR="001C625A" w:rsidRPr="00031D87">
        <w:rPr>
          <w:rFonts w:cs="Calibri"/>
          <w:color w:val="000000"/>
          <w:sz w:val="24"/>
          <w:szCs w:val="24"/>
        </w:rPr>
        <w:t xml:space="preserve">illettrisme </w:t>
      </w:r>
      <w:r w:rsidRPr="00031D87">
        <w:rPr>
          <w:rFonts w:cs="Calibri"/>
          <w:color w:val="000000"/>
          <w:sz w:val="24"/>
          <w:szCs w:val="24"/>
        </w:rPr>
        <w:t xml:space="preserve">et rejoint la priorité du projet académique « mettre en </w:t>
      </w:r>
      <w:r w:rsidR="00930116" w:rsidRPr="00031D87">
        <w:rPr>
          <w:rFonts w:cs="Calibri"/>
          <w:color w:val="000000"/>
          <w:sz w:val="24"/>
          <w:szCs w:val="24"/>
        </w:rPr>
        <w:t>œuvre</w:t>
      </w:r>
      <w:r w:rsidRPr="00031D87">
        <w:rPr>
          <w:rFonts w:cs="Calibri"/>
          <w:color w:val="000000"/>
          <w:sz w:val="24"/>
          <w:szCs w:val="24"/>
        </w:rPr>
        <w:t xml:space="preserve"> l’</w:t>
      </w:r>
      <w:r w:rsidR="001C625A" w:rsidRPr="00031D87">
        <w:rPr>
          <w:rFonts w:cs="Calibri"/>
          <w:color w:val="000000"/>
          <w:sz w:val="24"/>
          <w:szCs w:val="24"/>
        </w:rPr>
        <w:t xml:space="preserve">école du socle tout au long </w:t>
      </w:r>
      <w:r w:rsidRPr="00031D87">
        <w:rPr>
          <w:rFonts w:cs="Calibri"/>
          <w:color w:val="000000"/>
          <w:sz w:val="24"/>
          <w:szCs w:val="24"/>
        </w:rPr>
        <w:t>de la scolarité », avec l’objectif de permettre à chaque élève de m</w:t>
      </w:r>
      <w:r w:rsidR="0085064A" w:rsidRPr="00031D87">
        <w:rPr>
          <w:rFonts w:cs="Calibri"/>
          <w:color w:val="000000"/>
          <w:sz w:val="24"/>
          <w:szCs w:val="24"/>
        </w:rPr>
        <w:t>ai</w:t>
      </w:r>
      <w:r w:rsidR="001C625A" w:rsidRPr="00031D87">
        <w:rPr>
          <w:rFonts w:cs="Calibri"/>
          <w:color w:val="000000"/>
          <w:sz w:val="24"/>
          <w:szCs w:val="24"/>
        </w:rPr>
        <w:t xml:space="preserve">triser les fondamentaux </w:t>
      </w:r>
      <w:r w:rsidRPr="00031D87">
        <w:rPr>
          <w:rFonts w:cs="Calibri"/>
          <w:color w:val="000000"/>
          <w:sz w:val="24"/>
          <w:szCs w:val="24"/>
        </w:rPr>
        <w:t>lire, dire et écrire.</w:t>
      </w:r>
    </w:p>
    <w:p w:rsidR="008D4C85" w:rsidRPr="00031D87" w:rsidRDefault="008D4C85" w:rsidP="007A3B0B">
      <w:pPr>
        <w:autoSpaceDE w:val="0"/>
        <w:autoSpaceDN w:val="0"/>
        <w:adjustRightInd w:val="0"/>
        <w:spacing w:after="0" w:line="240" w:lineRule="auto"/>
        <w:ind w:firstLine="360"/>
        <w:jc w:val="both"/>
        <w:rPr>
          <w:rFonts w:cs="Calibri"/>
          <w:color w:val="000000"/>
          <w:sz w:val="24"/>
          <w:szCs w:val="24"/>
        </w:rPr>
      </w:pPr>
      <w:r w:rsidRPr="00031D87">
        <w:rPr>
          <w:rFonts w:cs="Calibri,Bold"/>
          <w:b/>
          <w:bCs/>
          <w:color w:val="000000"/>
          <w:sz w:val="24"/>
          <w:szCs w:val="24"/>
        </w:rPr>
        <w:t xml:space="preserve">Il vise à développer les activités et les pratiques d’écriture et d’oral </w:t>
      </w:r>
      <w:r w:rsidR="001C625A" w:rsidRPr="00031D87">
        <w:rPr>
          <w:rFonts w:cs="Calibri"/>
          <w:color w:val="000000"/>
          <w:sz w:val="24"/>
          <w:szCs w:val="24"/>
        </w:rPr>
        <w:t xml:space="preserve">mises en </w:t>
      </w:r>
      <w:r w:rsidR="003733F2" w:rsidRPr="00031D87">
        <w:rPr>
          <w:rFonts w:cs="Calibri"/>
          <w:color w:val="000000"/>
          <w:sz w:val="24"/>
          <w:szCs w:val="24"/>
        </w:rPr>
        <w:t>œuvre</w:t>
      </w:r>
      <w:r w:rsidR="001C625A" w:rsidRPr="00031D87">
        <w:rPr>
          <w:rFonts w:cs="Calibri"/>
          <w:color w:val="000000"/>
          <w:sz w:val="24"/>
          <w:szCs w:val="24"/>
        </w:rPr>
        <w:t xml:space="preserve"> dans </w:t>
      </w:r>
      <w:r w:rsidRPr="00031D87">
        <w:rPr>
          <w:rFonts w:cs="Calibri"/>
          <w:color w:val="000000"/>
          <w:sz w:val="24"/>
          <w:szCs w:val="24"/>
        </w:rPr>
        <w:t>les établissements</w:t>
      </w:r>
      <w:r w:rsidR="00FA4FF7">
        <w:rPr>
          <w:rFonts w:cs="Calibri"/>
          <w:color w:val="000000"/>
          <w:sz w:val="24"/>
          <w:szCs w:val="24"/>
        </w:rPr>
        <w:t>,</w:t>
      </w:r>
      <w:r w:rsidRPr="00031D87">
        <w:rPr>
          <w:rFonts w:cs="Calibri"/>
          <w:color w:val="000000"/>
          <w:sz w:val="24"/>
          <w:szCs w:val="24"/>
        </w:rPr>
        <w:t xml:space="preserve"> et à favoriser la pluridisciplinarité.</w:t>
      </w:r>
    </w:p>
    <w:p w:rsidR="00930116" w:rsidRPr="00031D87" w:rsidRDefault="00930116" w:rsidP="008D4C85">
      <w:pPr>
        <w:autoSpaceDE w:val="0"/>
        <w:autoSpaceDN w:val="0"/>
        <w:adjustRightInd w:val="0"/>
        <w:spacing w:after="0" w:line="240" w:lineRule="auto"/>
        <w:rPr>
          <w:rFonts w:cs="Wingdings"/>
          <w:color w:val="000000"/>
          <w:sz w:val="28"/>
          <w:szCs w:val="28"/>
        </w:rPr>
      </w:pPr>
    </w:p>
    <w:p w:rsidR="008D4C85" w:rsidRPr="008E5740" w:rsidRDefault="008D4C85" w:rsidP="00930116">
      <w:pPr>
        <w:pStyle w:val="Paragraphedeliste"/>
        <w:numPr>
          <w:ilvl w:val="0"/>
          <w:numId w:val="1"/>
        </w:numPr>
        <w:autoSpaceDE w:val="0"/>
        <w:autoSpaceDN w:val="0"/>
        <w:adjustRightInd w:val="0"/>
        <w:spacing w:after="0" w:line="240" w:lineRule="auto"/>
        <w:rPr>
          <w:rFonts w:cs="BradleyHandITC"/>
          <w:b/>
          <w:color w:val="000000"/>
          <w:sz w:val="30"/>
          <w:szCs w:val="30"/>
        </w:rPr>
      </w:pPr>
      <w:r w:rsidRPr="008E5740">
        <w:rPr>
          <w:rFonts w:cs="BradleyHandITC"/>
          <w:b/>
          <w:color w:val="000000"/>
          <w:sz w:val="30"/>
          <w:szCs w:val="30"/>
        </w:rPr>
        <w:t>Qui peut participer ?</w:t>
      </w:r>
    </w:p>
    <w:p w:rsidR="003733F2" w:rsidRPr="008E5740" w:rsidRDefault="003733F2" w:rsidP="008D4C85">
      <w:pPr>
        <w:autoSpaceDE w:val="0"/>
        <w:autoSpaceDN w:val="0"/>
        <w:adjustRightInd w:val="0"/>
        <w:spacing w:after="0" w:line="240" w:lineRule="auto"/>
        <w:rPr>
          <w:rFonts w:cs="Wingdings"/>
          <w:color w:val="000000"/>
          <w:sz w:val="24"/>
          <w:szCs w:val="24"/>
        </w:rPr>
      </w:pPr>
    </w:p>
    <w:p w:rsidR="008D4C85" w:rsidRPr="008E5740" w:rsidRDefault="006C52E6" w:rsidP="006C52E6">
      <w:pPr>
        <w:pStyle w:val="Paragraphedeliste"/>
        <w:numPr>
          <w:ilvl w:val="0"/>
          <w:numId w:val="2"/>
        </w:numPr>
        <w:autoSpaceDE w:val="0"/>
        <w:autoSpaceDN w:val="0"/>
        <w:adjustRightInd w:val="0"/>
        <w:spacing w:after="0" w:line="240" w:lineRule="auto"/>
        <w:jc w:val="both"/>
        <w:rPr>
          <w:rFonts w:cs="Calibri"/>
          <w:color w:val="000000"/>
          <w:sz w:val="24"/>
          <w:szCs w:val="24"/>
        </w:rPr>
      </w:pPr>
      <w:r w:rsidRPr="008E5740">
        <w:rPr>
          <w:rFonts w:cs="Calibri"/>
          <w:color w:val="000000"/>
          <w:sz w:val="24"/>
          <w:szCs w:val="24"/>
        </w:rPr>
        <w:t>Toute classe d’élèves du second degré : collège, SEGPA, lycée général et technologique, lycée professionnel, ainsi que les regroupements d’élèves tels qu’ULIS, UPE2A…</w:t>
      </w:r>
    </w:p>
    <w:p w:rsidR="008D4C85" w:rsidRPr="00031D87" w:rsidRDefault="008D4C85" w:rsidP="008D4C85">
      <w:pPr>
        <w:pStyle w:val="Paragraphedeliste"/>
        <w:numPr>
          <w:ilvl w:val="0"/>
          <w:numId w:val="2"/>
        </w:numPr>
        <w:autoSpaceDE w:val="0"/>
        <w:autoSpaceDN w:val="0"/>
        <w:adjustRightInd w:val="0"/>
        <w:spacing w:after="0" w:line="240" w:lineRule="auto"/>
        <w:rPr>
          <w:rFonts w:cs="Calibri"/>
          <w:color w:val="000000"/>
          <w:sz w:val="24"/>
          <w:szCs w:val="24"/>
        </w:rPr>
      </w:pPr>
      <w:r w:rsidRPr="00031D87">
        <w:rPr>
          <w:rFonts w:cs="Calibri"/>
          <w:color w:val="000000"/>
          <w:sz w:val="24"/>
          <w:szCs w:val="24"/>
        </w:rPr>
        <w:t>Plusieur</w:t>
      </w:r>
      <w:r w:rsidR="0085064A" w:rsidRPr="00031D87">
        <w:rPr>
          <w:rFonts w:cs="Calibri"/>
          <w:color w:val="000000"/>
          <w:sz w:val="24"/>
          <w:szCs w:val="24"/>
        </w:rPr>
        <w:t>s catégories seront constituées.</w:t>
      </w:r>
    </w:p>
    <w:p w:rsidR="003733F2" w:rsidRPr="00031D87" w:rsidRDefault="003733F2" w:rsidP="003733F2">
      <w:pPr>
        <w:pStyle w:val="Paragraphedeliste"/>
        <w:autoSpaceDE w:val="0"/>
        <w:autoSpaceDN w:val="0"/>
        <w:adjustRightInd w:val="0"/>
        <w:spacing w:after="0" w:line="240" w:lineRule="auto"/>
        <w:rPr>
          <w:rFonts w:cs="Calibri"/>
          <w:color w:val="000000"/>
          <w:sz w:val="24"/>
          <w:szCs w:val="24"/>
        </w:rPr>
      </w:pPr>
    </w:p>
    <w:p w:rsidR="008D4C85" w:rsidRPr="008E5740" w:rsidRDefault="008D4C85" w:rsidP="00930116">
      <w:pPr>
        <w:pStyle w:val="Paragraphedeliste"/>
        <w:numPr>
          <w:ilvl w:val="0"/>
          <w:numId w:val="1"/>
        </w:numPr>
        <w:autoSpaceDE w:val="0"/>
        <w:autoSpaceDN w:val="0"/>
        <w:adjustRightInd w:val="0"/>
        <w:spacing w:after="0" w:line="240" w:lineRule="auto"/>
        <w:rPr>
          <w:rFonts w:cs="BradleyHandITC"/>
          <w:b/>
          <w:color w:val="000000"/>
          <w:sz w:val="30"/>
          <w:szCs w:val="30"/>
        </w:rPr>
      </w:pPr>
      <w:r w:rsidRPr="008E5740">
        <w:rPr>
          <w:rFonts w:cs="BradleyHandITC"/>
          <w:b/>
          <w:color w:val="000000"/>
          <w:sz w:val="30"/>
          <w:szCs w:val="30"/>
        </w:rPr>
        <w:t>À quoi s’engagent les participants ?</w:t>
      </w:r>
    </w:p>
    <w:p w:rsidR="003717A5" w:rsidRPr="00031D87" w:rsidRDefault="003717A5" w:rsidP="003717A5">
      <w:pPr>
        <w:pStyle w:val="Paragraphedeliste"/>
        <w:autoSpaceDE w:val="0"/>
        <w:autoSpaceDN w:val="0"/>
        <w:adjustRightInd w:val="0"/>
        <w:spacing w:after="0" w:line="240" w:lineRule="auto"/>
        <w:rPr>
          <w:rFonts w:cs="BradleyHandITC"/>
          <w:color w:val="000000"/>
          <w:sz w:val="30"/>
          <w:szCs w:val="30"/>
        </w:rPr>
      </w:pPr>
    </w:p>
    <w:p w:rsidR="008D4C85" w:rsidRPr="00031D87" w:rsidRDefault="008D4C85" w:rsidP="003717A5">
      <w:pPr>
        <w:pStyle w:val="Paragraphedeliste"/>
        <w:numPr>
          <w:ilvl w:val="0"/>
          <w:numId w:val="3"/>
        </w:numPr>
        <w:autoSpaceDE w:val="0"/>
        <w:autoSpaceDN w:val="0"/>
        <w:adjustRightInd w:val="0"/>
        <w:spacing w:after="0" w:line="240" w:lineRule="auto"/>
        <w:jc w:val="both"/>
        <w:rPr>
          <w:rFonts w:cs="Calibri"/>
          <w:color w:val="000000"/>
          <w:sz w:val="24"/>
          <w:szCs w:val="24"/>
        </w:rPr>
      </w:pPr>
      <w:r w:rsidRPr="00031D87">
        <w:rPr>
          <w:rFonts w:cs="Calibri"/>
          <w:color w:val="000000"/>
          <w:sz w:val="24"/>
          <w:szCs w:val="24"/>
        </w:rPr>
        <w:t xml:space="preserve">À produire collectivement un </w:t>
      </w:r>
      <w:r w:rsidRPr="00031D87">
        <w:rPr>
          <w:rFonts w:cs="Calibri,Bold"/>
          <w:b/>
          <w:bCs/>
          <w:color w:val="000000"/>
          <w:sz w:val="24"/>
          <w:szCs w:val="24"/>
        </w:rPr>
        <w:t xml:space="preserve">écrit d’invention ou d’imagination </w:t>
      </w:r>
      <w:r w:rsidR="001C625A" w:rsidRPr="00031D87">
        <w:rPr>
          <w:rFonts w:cs="Calibri"/>
          <w:color w:val="000000"/>
          <w:sz w:val="24"/>
          <w:szCs w:val="24"/>
        </w:rPr>
        <w:t xml:space="preserve">portant sur un thème </w:t>
      </w:r>
      <w:r w:rsidRPr="00031D87">
        <w:rPr>
          <w:rFonts w:cs="Calibri"/>
          <w:color w:val="000000"/>
          <w:sz w:val="24"/>
          <w:szCs w:val="24"/>
        </w:rPr>
        <w:t>libre, choisi en lien avec les programmes d’une ou plusieurs di</w:t>
      </w:r>
      <w:r w:rsidR="001C625A" w:rsidRPr="00031D87">
        <w:rPr>
          <w:rFonts w:cs="Calibri"/>
          <w:color w:val="000000"/>
          <w:sz w:val="24"/>
          <w:szCs w:val="24"/>
        </w:rPr>
        <w:t xml:space="preserve">sciplines. Cet écrit devra être </w:t>
      </w:r>
      <w:r w:rsidRPr="00031D87">
        <w:rPr>
          <w:rFonts w:cs="Calibri"/>
          <w:color w:val="000000"/>
          <w:sz w:val="24"/>
          <w:szCs w:val="24"/>
        </w:rPr>
        <w:t>présenté sur la matrice fournie dans le dossier d’inscription.</w:t>
      </w:r>
    </w:p>
    <w:p w:rsidR="008D4C85" w:rsidRPr="008E5740" w:rsidRDefault="008D4C85" w:rsidP="003717A5">
      <w:pPr>
        <w:pStyle w:val="Paragraphedeliste"/>
        <w:numPr>
          <w:ilvl w:val="0"/>
          <w:numId w:val="3"/>
        </w:numPr>
        <w:autoSpaceDE w:val="0"/>
        <w:autoSpaceDN w:val="0"/>
        <w:adjustRightInd w:val="0"/>
        <w:spacing w:after="0" w:line="240" w:lineRule="auto"/>
        <w:jc w:val="both"/>
        <w:rPr>
          <w:rFonts w:cs="Calibri"/>
          <w:sz w:val="24"/>
          <w:szCs w:val="24"/>
        </w:rPr>
      </w:pPr>
      <w:r w:rsidRPr="008E5740">
        <w:rPr>
          <w:rFonts w:cs="Calibri"/>
          <w:color w:val="000000"/>
          <w:sz w:val="24"/>
          <w:szCs w:val="24"/>
        </w:rPr>
        <w:t>À mettre en voix cet écrit (tout ou en partie), en l’enregi</w:t>
      </w:r>
      <w:r w:rsidR="001C625A" w:rsidRPr="008E5740">
        <w:rPr>
          <w:rFonts w:cs="Calibri"/>
          <w:color w:val="000000"/>
          <w:sz w:val="24"/>
          <w:szCs w:val="24"/>
        </w:rPr>
        <w:t xml:space="preserve">strant sur un support numérique </w:t>
      </w:r>
      <w:r w:rsidRPr="008E5740">
        <w:rPr>
          <w:rFonts w:cs="Calibri"/>
          <w:color w:val="000000"/>
          <w:sz w:val="24"/>
          <w:szCs w:val="24"/>
        </w:rPr>
        <w:t>(</w:t>
      </w:r>
      <w:r w:rsidRPr="008E5740">
        <w:rPr>
          <w:rFonts w:cs="Calibri,Bold"/>
          <w:b/>
          <w:bCs/>
          <w:color w:val="000000"/>
          <w:sz w:val="24"/>
          <w:szCs w:val="24"/>
        </w:rPr>
        <w:t xml:space="preserve">fichier MP3 </w:t>
      </w:r>
      <w:r w:rsidRPr="008E5740">
        <w:rPr>
          <w:rFonts w:cs="Calibri,Bold"/>
          <w:b/>
          <w:bCs/>
          <w:color w:val="000000"/>
          <w:sz w:val="24"/>
          <w:szCs w:val="24"/>
          <w:u w:val="single"/>
        </w:rPr>
        <w:t>exclusivement</w:t>
      </w:r>
      <w:r w:rsidRPr="008E5740">
        <w:rPr>
          <w:rFonts w:cs="Calibri,Bold"/>
          <w:b/>
          <w:bCs/>
          <w:color w:val="000000"/>
          <w:sz w:val="24"/>
          <w:szCs w:val="24"/>
        </w:rPr>
        <w:t xml:space="preserve"> avec une qualité CD : 192 ko/s</w:t>
      </w:r>
      <w:r w:rsidR="001C625A" w:rsidRPr="008E5740">
        <w:rPr>
          <w:rFonts w:cs="Calibri"/>
          <w:color w:val="000000"/>
          <w:sz w:val="24"/>
          <w:szCs w:val="24"/>
        </w:rPr>
        <w:t xml:space="preserve">). La production sonore devra </w:t>
      </w:r>
      <w:r w:rsidRPr="008E5740">
        <w:rPr>
          <w:rFonts w:cs="Calibri"/>
          <w:color w:val="000000"/>
          <w:sz w:val="24"/>
          <w:szCs w:val="24"/>
        </w:rPr>
        <w:t xml:space="preserve">durer </w:t>
      </w:r>
      <w:r w:rsidRPr="008E5740">
        <w:rPr>
          <w:rFonts w:cs="Calibri,Bold"/>
          <w:b/>
          <w:bCs/>
          <w:sz w:val="24"/>
          <w:szCs w:val="24"/>
        </w:rPr>
        <w:t>de deux à quatre minutes</w:t>
      </w:r>
      <w:r w:rsidR="003717A5" w:rsidRPr="008E5740">
        <w:rPr>
          <w:rFonts w:cs="Calibri,Bold"/>
          <w:b/>
          <w:bCs/>
          <w:sz w:val="24"/>
          <w:szCs w:val="24"/>
        </w:rPr>
        <w:t xml:space="preserve"> </w:t>
      </w:r>
      <w:r w:rsidR="003717A5" w:rsidRPr="008E5740">
        <w:rPr>
          <w:rFonts w:cs="Calibri,Bold"/>
          <w:b/>
          <w:bCs/>
          <w:sz w:val="24"/>
          <w:szCs w:val="24"/>
          <w:u w:val="single"/>
        </w:rPr>
        <w:t>maximum</w:t>
      </w:r>
      <w:r w:rsidR="00974A03" w:rsidRPr="008E5740">
        <w:rPr>
          <w:rFonts w:cs="Calibri,Bold"/>
          <w:b/>
          <w:bCs/>
          <w:sz w:val="24"/>
          <w:szCs w:val="24"/>
        </w:rPr>
        <w:t xml:space="preserve"> (les enregistrements qui seraient inférieurs à 2 minutes ou dépasseraient 4 minutes ne seront pas pris en compte)</w:t>
      </w:r>
      <w:r w:rsidRPr="008E5740">
        <w:rPr>
          <w:rFonts w:cs="Calibri"/>
          <w:sz w:val="24"/>
          <w:szCs w:val="24"/>
        </w:rPr>
        <w:t>.</w:t>
      </w:r>
    </w:p>
    <w:p w:rsidR="008D4C85" w:rsidRPr="008E5740" w:rsidRDefault="008D4C85" w:rsidP="003717A5">
      <w:pPr>
        <w:pStyle w:val="Paragraphedeliste"/>
        <w:numPr>
          <w:ilvl w:val="0"/>
          <w:numId w:val="3"/>
        </w:numPr>
        <w:autoSpaceDE w:val="0"/>
        <w:autoSpaceDN w:val="0"/>
        <w:adjustRightInd w:val="0"/>
        <w:spacing w:after="0" w:line="240" w:lineRule="auto"/>
        <w:jc w:val="both"/>
        <w:rPr>
          <w:rFonts w:cs="Calibri"/>
          <w:color w:val="000000"/>
          <w:sz w:val="24"/>
          <w:szCs w:val="24"/>
        </w:rPr>
      </w:pPr>
      <w:r w:rsidRPr="008E5740">
        <w:rPr>
          <w:rFonts w:cs="Calibri"/>
          <w:color w:val="000000"/>
          <w:sz w:val="24"/>
          <w:szCs w:val="24"/>
        </w:rPr>
        <w:t>Les enseignants-référents</w:t>
      </w:r>
      <w:r w:rsidR="00A80248" w:rsidRPr="008E5740">
        <w:rPr>
          <w:rFonts w:cs="Calibri"/>
          <w:color w:val="000000"/>
          <w:sz w:val="24"/>
          <w:szCs w:val="24"/>
        </w:rPr>
        <w:t xml:space="preserve"> du projet doivent renseigner les</w:t>
      </w:r>
      <w:r w:rsidRPr="008E5740">
        <w:rPr>
          <w:rFonts w:cs="Calibri"/>
          <w:color w:val="000000"/>
          <w:sz w:val="24"/>
          <w:szCs w:val="24"/>
        </w:rPr>
        <w:t xml:space="preserve"> fiche</w:t>
      </w:r>
      <w:r w:rsidR="00A80248" w:rsidRPr="008E5740">
        <w:rPr>
          <w:rFonts w:cs="Calibri"/>
          <w:color w:val="000000"/>
          <w:sz w:val="24"/>
          <w:szCs w:val="24"/>
        </w:rPr>
        <w:t>s</w:t>
      </w:r>
      <w:r w:rsidRPr="008E5740">
        <w:rPr>
          <w:rFonts w:cs="Calibri"/>
          <w:color w:val="000000"/>
          <w:sz w:val="24"/>
          <w:szCs w:val="24"/>
        </w:rPr>
        <w:t xml:space="preserve"> </w:t>
      </w:r>
      <w:r w:rsidRPr="008E5740">
        <w:rPr>
          <w:rFonts w:cs="Calibri,Bold"/>
          <w:b/>
          <w:bCs/>
          <w:color w:val="000000"/>
          <w:sz w:val="24"/>
          <w:szCs w:val="24"/>
        </w:rPr>
        <w:t xml:space="preserve">présentant </w:t>
      </w:r>
      <w:r w:rsidR="001C625A" w:rsidRPr="008E5740">
        <w:rPr>
          <w:rFonts w:cs="Calibri"/>
          <w:b/>
          <w:color w:val="000000"/>
          <w:sz w:val="24"/>
          <w:szCs w:val="24"/>
        </w:rPr>
        <w:t xml:space="preserve">les </w:t>
      </w:r>
      <w:r w:rsidRPr="008E5740">
        <w:rPr>
          <w:rFonts w:cs="Calibri"/>
          <w:b/>
          <w:color w:val="000000"/>
          <w:sz w:val="24"/>
          <w:szCs w:val="24"/>
        </w:rPr>
        <w:t>participants</w:t>
      </w:r>
      <w:r w:rsidRPr="008E5740">
        <w:rPr>
          <w:rFonts w:cs="Calibri"/>
          <w:color w:val="000000"/>
          <w:sz w:val="24"/>
          <w:szCs w:val="24"/>
        </w:rPr>
        <w:t xml:space="preserve">, la production orale et le texte sur lequel elle s’appuie, </w:t>
      </w:r>
      <w:r w:rsidRPr="008E5740">
        <w:rPr>
          <w:rFonts w:cs="Calibri"/>
          <w:b/>
          <w:color w:val="000000"/>
          <w:sz w:val="24"/>
          <w:szCs w:val="24"/>
        </w:rPr>
        <w:t>la déma</w:t>
      </w:r>
      <w:r w:rsidR="001C625A" w:rsidRPr="008E5740">
        <w:rPr>
          <w:rFonts w:cs="Calibri"/>
          <w:b/>
          <w:color w:val="000000"/>
          <w:sz w:val="24"/>
          <w:szCs w:val="24"/>
        </w:rPr>
        <w:t xml:space="preserve">rche et les </w:t>
      </w:r>
      <w:r w:rsidRPr="008E5740">
        <w:rPr>
          <w:rFonts w:cs="Calibri"/>
          <w:b/>
          <w:color w:val="000000"/>
          <w:sz w:val="24"/>
          <w:szCs w:val="24"/>
        </w:rPr>
        <w:t>activités réalisées</w:t>
      </w:r>
      <w:r w:rsidR="00A80248" w:rsidRPr="008E5740">
        <w:rPr>
          <w:rFonts w:cs="Calibri"/>
          <w:color w:val="000000"/>
          <w:sz w:val="24"/>
          <w:szCs w:val="24"/>
        </w:rPr>
        <w:t xml:space="preserve"> (fiches II et III)</w:t>
      </w:r>
      <w:r w:rsidRPr="008E5740">
        <w:rPr>
          <w:rFonts w:cs="Calibri"/>
          <w:color w:val="000000"/>
          <w:sz w:val="24"/>
          <w:szCs w:val="24"/>
        </w:rPr>
        <w:t xml:space="preserve"> ; cette </w:t>
      </w:r>
      <w:r w:rsidR="00EF67F4" w:rsidRPr="008E5740">
        <w:rPr>
          <w:rFonts w:cs="Calibri"/>
          <w:color w:val="000000"/>
          <w:sz w:val="24"/>
          <w:szCs w:val="24"/>
        </w:rPr>
        <w:t>description</w:t>
      </w:r>
      <w:r w:rsidRPr="008E5740">
        <w:rPr>
          <w:rFonts w:cs="Calibri"/>
          <w:color w:val="000000"/>
          <w:sz w:val="24"/>
          <w:szCs w:val="24"/>
        </w:rPr>
        <w:t xml:space="preserve"> doi</w:t>
      </w:r>
      <w:r w:rsidR="001C625A" w:rsidRPr="008E5740">
        <w:rPr>
          <w:rFonts w:cs="Calibri"/>
          <w:color w:val="000000"/>
          <w:sz w:val="24"/>
          <w:szCs w:val="24"/>
        </w:rPr>
        <w:t xml:space="preserve">t permettre aux membres du jury </w:t>
      </w:r>
      <w:r w:rsidRPr="008E5740">
        <w:rPr>
          <w:rFonts w:cs="Calibri"/>
          <w:color w:val="000000"/>
          <w:sz w:val="24"/>
          <w:szCs w:val="24"/>
        </w:rPr>
        <w:t>d’appréhender le contexte dans lequel le projet a été réalisé.</w:t>
      </w:r>
    </w:p>
    <w:p w:rsidR="003733F2" w:rsidRPr="008E5740" w:rsidRDefault="003733F2" w:rsidP="003717A5">
      <w:pPr>
        <w:pStyle w:val="Paragraphedeliste"/>
        <w:autoSpaceDE w:val="0"/>
        <w:autoSpaceDN w:val="0"/>
        <w:adjustRightInd w:val="0"/>
        <w:spacing w:after="0" w:line="240" w:lineRule="auto"/>
        <w:rPr>
          <w:rFonts w:cs="Calibri"/>
          <w:color w:val="000000"/>
          <w:sz w:val="24"/>
          <w:szCs w:val="24"/>
        </w:rPr>
      </w:pPr>
    </w:p>
    <w:p w:rsidR="008D4C85" w:rsidRPr="008E5740" w:rsidRDefault="008D4C85" w:rsidP="00930116">
      <w:pPr>
        <w:pStyle w:val="Paragraphedeliste"/>
        <w:numPr>
          <w:ilvl w:val="0"/>
          <w:numId w:val="1"/>
        </w:numPr>
        <w:autoSpaceDE w:val="0"/>
        <w:autoSpaceDN w:val="0"/>
        <w:adjustRightInd w:val="0"/>
        <w:spacing w:after="0" w:line="240" w:lineRule="auto"/>
        <w:rPr>
          <w:rFonts w:cs="BradleyHandITC"/>
          <w:b/>
          <w:color w:val="000000"/>
          <w:sz w:val="30"/>
          <w:szCs w:val="30"/>
        </w:rPr>
      </w:pPr>
      <w:r w:rsidRPr="008E5740">
        <w:rPr>
          <w:rFonts w:cs="BradleyHandITC"/>
          <w:b/>
          <w:color w:val="000000"/>
          <w:sz w:val="30"/>
          <w:szCs w:val="30"/>
        </w:rPr>
        <w:t>Le calendrier du concours :</w:t>
      </w:r>
    </w:p>
    <w:p w:rsidR="003717A5" w:rsidRPr="008E5740" w:rsidRDefault="003717A5" w:rsidP="003717A5">
      <w:pPr>
        <w:pStyle w:val="Paragraphedeliste"/>
        <w:autoSpaceDE w:val="0"/>
        <w:autoSpaceDN w:val="0"/>
        <w:adjustRightInd w:val="0"/>
        <w:spacing w:after="0" w:line="240" w:lineRule="auto"/>
        <w:rPr>
          <w:rFonts w:cs="BradleyHandITC"/>
          <w:color w:val="000000"/>
          <w:sz w:val="30"/>
          <w:szCs w:val="30"/>
        </w:rPr>
      </w:pPr>
    </w:p>
    <w:p w:rsidR="008D4C85" w:rsidRPr="008E5740" w:rsidRDefault="008D4C85" w:rsidP="003733F2">
      <w:pPr>
        <w:pStyle w:val="Paragraphedeliste"/>
        <w:numPr>
          <w:ilvl w:val="0"/>
          <w:numId w:val="4"/>
        </w:numPr>
        <w:autoSpaceDE w:val="0"/>
        <w:autoSpaceDN w:val="0"/>
        <w:adjustRightInd w:val="0"/>
        <w:spacing w:after="0" w:line="240" w:lineRule="auto"/>
        <w:rPr>
          <w:rFonts w:cs="Calibri"/>
          <w:color w:val="000000"/>
          <w:sz w:val="24"/>
          <w:szCs w:val="24"/>
        </w:rPr>
      </w:pPr>
      <w:r w:rsidRPr="008E5740">
        <w:rPr>
          <w:rFonts w:cs="Calibri,Bold"/>
          <w:b/>
          <w:bCs/>
          <w:color w:val="000000"/>
          <w:sz w:val="24"/>
          <w:szCs w:val="24"/>
        </w:rPr>
        <w:t xml:space="preserve">le </w:t>
      </w:r>
      <w:r w:rsidR="00DA45C5" w:rsidRPr="008E5740">
        <w:rPr>
          <w:rFonts w:cs="Calibri,Bold"/>
          <w:b/>
          <w:bCs/>
          <w:color w:val="000000"/>
          <w:sz w:val="24"/>
          <w:szCs w:val="24"/>
        </w:rPr>
        <w:t>2</w:t>
      </w:r>
      <w:r w:rsidR="00206ADD">
        <w:rPr>
          <w:rFonts w:cs="Calibri,Bold"/>
          <w:b/>
          <w:bCs/>
          <w:color w:val="000000"/>
          <w:sz w:val="24"/>
          <w:szCs w:val="24"/>
        </w:rPr>
        <w:t>7</w:t>
      </w:r>
      <w:r w:rsidR="003717A5" w:rsidRPr="008E5740">
        <w:rPr>
          <w:rFonts w:cs="Calibri,Bold"/>
          <w:b/>
          <w:bCs/>
          <w:color w:val="000000"/>
          <w:sz w:val="24"/>
          <w:szCs w:val="24"/>
        </w:rPr>
        <w:t xml:space="preserve"> novembre 2015</w:t>
      </w:r>
      <w:r w:rsidRPr="008E5740">
        <w:rPr>
          <w:rFonts w:cs="Calibri,Bold"/>
          <w:b/>
          <w:bCs/>
          <w:color w:val="000000"/>
          <w:sz w:val="24"/>
          <w:szCs w:val="24"/>
        </w:rPr>
        <w:t xml:space="preserve"> au plus tard : renvoyer la fiche d’inscription </w:t>
      </w:r>
      <w:r w:rsidR="007E0F53" w:rsidRPr="008E5740">
        <w:rPr>
          <w:rFonts w:cs="Calibri,Bold"/>
          <w:b/>
          <w:bCs/>
          <w:color w:val="000000"/>
          <w:sz w:val="24"/>
          <w:szCs w:val="24"/>
        </w:rPr>
        <w:t xml:space="preserve">et la fiche de présentation du projet </w:t>
      </w:r>
      <w:r w:rsidR="008E5740" w:rsidRPr="008E5740">
        <w:rPr>
          <w:rFonts w:cs="Calibri,Bold"/>
          <w:b/>
          <w:bCs/>
          <w:color w:val="000000"/>
          <w:sz w:val="24"/>
          <w:szCs w:val="24"/>
        </w:rPr>
        <w:t>dument</w:t>
      </w:r>
      <w:r w:rsidRPr="008E5740">
        <w:rPr>
          <w:rFonts w:cs="Calibri,Bold"/>
          <w:b/>
          <w:bCs/>
          <w:color w:val="000000"/>
          <w:sz w:val="24"/>
          <w:szCs w:val="24"/>
        </w:rPr>
        <w:t xml:space="preserve"> remplie</w:t>
      </w:r>
      <w:r w:rsidR="007E0F53" w:rsidRPr="008E5740">
        <w:rPr>
          <w:rFonts w:cs="Calibri,Bold"/>
          <w:b/>
          <w:bCs/>
          <w:color w:val="000000"/>
          <w:sz w:val="24"/>
          <w:szCs w:val="24"/>
        </w:rPr>
        <w:t>s</w:t>
      </w:r>
      <w:r w:rsidRPr="008E5740">
        <w:rPr>
          <w:rFonts w:cs="Calibri"/>
          <w:color w:val="000000"/>
          <w:sz w:val="24"/>
          <w:szCs w:val="24"/>
        </w:rPr>
        <w:t>.</w:t>
      </w:r>
    </w:p>
    <w:p w:rsidR="008D4C85" w:rsidRPr="008E5740" w:rsidRDefault="003717A5" w:rsidP="003733F2">
      <w:pPr>
        <w:pStyle w:val="Paragraphedeliste"/>
        <w:numPr>
          <w:ilvl w:val="0"/>
          <w:numId w:val="4"/>
        </w:numPr>
        <w:autoSpaceDE w:val="0"/>
        <w:autoSpaceDN w:val="0"/>
        <w:adjustRightInd w:val="0"/>
        <w:spacing w:after="0" w:line="240" w:lineRule="auto"/>
        <w:rPr>
          <w:rFonts w:cs="Calibri"/>
          <w:b/>
          <w:color w:val="000000"/>
          <w:sz w:val="24"/>
          <w:szCs w:val="24"/>
        </w:rPr>
      </w:pPr>
      <w:r w:rsidRPr="008E5740">
        <w:rPr>
          <w:rFonts w:cs="Calibri,Bold"/>
          <w:b/>
          <w:bCs/>
          <w:color w:val="000000"/>
          <w:sz w:val="24"/>
          <w:szCs w:val="24"/>
        </w:rPr>
        <w:t>Le 25 mars 2016</w:t>
      </w:r>
      <w:r w:rsidR="008D4C85" w:rsidRPr="008E5740">
        <w:rPr>
          <w:rFonts w:cs="Calibri,Bold"/>
          <w:b/>
          <w:bCs/>
          <w:color w:val="000000"/>
          <w:sz w:val="24"/>
          <w:szCs w:val="24"/>
        </w:rPr>
        <w:t xml:space="preserve"> au plus tard : </w:t>
      </w:r>
      <w:r w:rsidR="00EF67F4" w:rsidRPr="008E5740">
        <w:rPr>
          <w:rFonts w:cs="Calibri"/>
          <w:b/>
          <w:color w:val="000000"/>
          <w:sz w:val="24"/>
          <w:szCs w:val="24"/>
        </w:rPr>
        <w:t xml:space="preserve">adresser </w:t>
      </w:r>
      <w:r w:rsidR="007E0F53" w:rsidRPr="008E5740">
        <w:rPr>
          <w:rFonts w:cs="Calibri"/>
          <w:b/>
          <w:color w:val="000000"/>
          <w:sz w:val="24"/>
          <w:szCs w:val="24"/>
        </w:rPr>
        <w:t>la</w:t>
      </w:r>
      <w:r w:rsidR="008D4C85" w:rsidRPr="008E5740">
        <w:rPr>
          <w:rFonts w:cs="Calibri"/>
          <w:b/>
          <w:color w:val="000000"/>
          <w:sz w:val="24"/>
          <w:szCs w:val="24"/>
        </w:rPr>
        <w:t xml:space="preserve"> fiche de </w:t>
      </w:r>
      <w:r w:rsidR="007E0F53" w:rsidRPr="008E5740">
        <w:rPr>
          <w:rFonts w:cs="Calibri"/>
          <w:b/>
          <w:color w:val="000000"/>
          <w:sz w:val="24"/>
          <w:szCs w:val="24"/>
        </w:rPr>
        <w:t>conduite</w:t>
      </w:r>
      <w:r w:rsidRPr="008E5740">
        <w:rPr>
          <w:rFonts w:cs="Calibri"/>
          <w:b/>
          <w:color w:val="000000"/>
          <w:sz w:val="24"/>
          <w:szCs w:val="24"/>
        </w:rPr>
        <w:t xml:space="preserve"> du projet, les fichiers </w:t>
      </w:r>
      <w:r w:rsidR="008D4C85" w:rsidRPr="008E5740">
        <w:rPr>
          <w:rFonts w:cs="Calibri"/>
          <w:b/>
          <w:color w:val="000000"/>
          <w:sz w:val="24"/>
          <w:szCs w:val="24"/>
        </w:rPr>
        <w:t>texte et audio associés</w:t>
      </w:r>
      <w:r w:rsidR="00876C93" w:rsidRPr="008E5740">
        <w:rPr>
          <w:rFonts w:cs="Calibri"/>
          <w:b/>
          <w:color w:val="000000"/>
          <w:sz w:val="24"/>
          <w:szCs w:val="24"/>
        </w:rPr>
        <w:t>.</w:t>
      </w:r>
    </w:p>
    <w:p w:rsidR="008D4C85" w:rsidRPr="008E5740" w:rsidRDefault="003717A5" w:rsidP="003733F2">
      <w:pPr>
        <w:pStyle w:val="Paragraphedeliste"/>
        <w:numPr>
          <w:ilvl w:val="0"/>
          <w:numId w:val="4"/>
        </w:numPr>
        <w:autoSpaceDE w:val="0"/>
        <w:autoSpaceDN w:val="0"/>
        <w:adjustRightInd w:val="0"/>
        <w:spacing w:after="0" w:line="240" w:lineRule="auto"/>
        <w:rPr>
          <w:rFonts w:cs="Calibri"/>
          <w:color w:val="000000"/>
          <w:sz w:val="24"/>
          <w:szCs w:val="24"/>
        </w:rPr>
      </w:pPr>
      <w:r w:rsidRPr="008E5740">
        <w:rPr>
          <w:rFonts w:cs="Calibri,Bold"/>
          <w:b/>
          <w:bCs/>
          <w:color w:val="000000"/>
          <w:sz w:val="24"/>
          <w:szCs w:val="24"/>
        </w:rPr>
        <w:t>Avril 2016</w:t>
      </w:r>
      <w:r w:rsidR="008D4C85" w:rsidRPr="008E5740">
        <w:rPr>
          <w:rFonts w:cs="Calibri,Bold"/>
          <w:b/>
          <w:bCs/>
          <w:color w:val="000000"/>
          <w:sz w:val="24"/>
          <w:szCs w:val="24"/>
        </w:rPr>
        <w:t xml:space="preserve"> </w:t>
      </w:r>
      <w:r w:rsidR="008D4C85" w:rsidRPr="008E5740">
        <w:rPr>
          <w:rFonts w:cs="Calibri"/>
          <w:color w:val="000000"/>
          <w:sz w:val="24"/>
          <w:szCs w:val="24"/>
        </w:rPr>
        <w:t>: commission de lecture</w:t>
      </w:r>
    </w:p>
    <w:p w:rsidR="008D4C85" w:rsidRPr="008E5740" w:rsidRDefault="003717A5" w:rsidP="003733F2">
      <w:pPr>
        <w:pStyle w:val="Paragraphedeliste"/>
        <w:numPr>
          <w:ilvl w:val="0"/>
          <w:numId w:val="4"/>
        </w:numPr>
        <w:autoSpaceDE w:val="0"/>
        <w:autoSpaceDN w:val="0"/>
        <w:adjustRightInd w:val="0"/>
        <w:spacing w:after="0" w:line="240" w:lineRule="auto"/>
        <w:rPr>
          <w:rFonts w:cs="Calibri"/>
          <w:color w:val="000000"/>
          <w:sz w:val="24"/>
          <w:szCs w:val="24"/>
        </w:rPr>
      </w:pPr>
      <w:r w:rsidRPr="008E5740">
        <w:rPr>
          <w:rFonts w:cs="Calibri,Bold"/>
          <w:b/>
          <w:bCs/>
          <w:color w:val="000000"/>
          <w:sz w:val="24"/>
          <w:szCs w:val="24"/>
        </w:rPr>
        <w:t>Mai 2016</w:t>
      </w:r>
      <w:r w:rsidRPr="008E5740">
        <w:rPr>
          <w:rFonts w:cs="Calibri"/>
          <w:color w:val="000000"/>
          <w:sz w:val="24"/>
          <w:szCs w:val="24"/>
        </w:rPr>
        <w:t xml:space="preserve"> : </w:t>
      </w:r>
      <w:r w:rsidR="008D4C85" w:rsidRPr="008E5740">
        <w:rPr>
          <w:rFonts w:cs="Calibri"/>
          <w:color w:val="000000"/>
          <w:sz w:val="24"/>
          <w:szCs w:val="24"/>
        </w:rPr>
        <w:t>tenue du jury</w:t>
      </w:r>
    </w:p>
    <w:p w:rsidR="003550E8" w:rsidRPr="008E5740" w:rsidRDefault="003717A5" w:rsidP="003550E8">
      <w:pPr>
        <w:pStyle w:val="Paragraphedeliste"/>
        <w:numPr>
          <w:ilvl w:val="0"/>
          <w:numId w:val="4"/>
        </w:numPr>
        <w:autoSpaceDE w:val="0"/>
        <w:autoSpaceDN w:val="0"/>
        <w:adjustRightInd w:val="0"/>
        <w:spacing w:after="0" w:line="240" w:lineRule="auto"/>
        <w:rPr>
          <w:rFonts w:cs="Calibri"/>
          <w:color w:val="000000"/>
          <w:sz w:val="24"/>
          <w:szCs w:val="24"/>
        </w:rPr>
      </w:pPr>
      <w:r w:rsidRPr="008E5740">
        <w:rPr>
          <w:rFonts w:cs="Calibri,Bold"/>
          <w:b/>
          <w:bCs/>
          <w:color w:val="000000"/>
          <w:sz w:val="24"/>
          <w:szCs w:val="24"/>
        </w:rPr>
        <w:t>Juin 2016</w:t>
      </w:r>
      <w:r w:rsidR="008D4C85" w:rsidRPr="008E5740">
        <w:rPr>
          <w:rFonts w:cs="Calibri,Bold"/>
          <w:b/>
          <w:bCs/>
          <w:color w:val="000000"/>
          <w:sz w:val="24"/>
          <w:szCs w:val="24"/>
        </w:rPr>
        <w:t xml:space="preserve"> </w:t>
      </w:r>
      <w:r w:rsidR="008D4C85" w:rsidRPr="008E5740">
        <w:rPr>
          <w:rFonts w:cs="Calibri"/>
          <w:color w:val="000000"/>
          <w:sz w:val="24"/>
          <w:szCs w:val="24"/>
        </w:rPr>
        <w:t>: remise des prix.</w:t>
      </w:r>
    </w:p>
    <w:p w:rsidR="00EB6A10" w:rsidRDefault="00EB6A10" w:rsidP="00EB6A10">
      <w:pPr>
        <w:pStyle w:val="Paragraphedeliste"/>
        <w:autoSpaceDE w:val="0"/>
        <w:autoSpaceDN w:val="0"/>
        <w:adjustRightInd w:val="0"/>
        <w:spacing w:after="0" w:line="240" w:lineRule="auto"/>
        <w:rPr>
          <w:rFonts w:cs="Calibri"/>
          <w:color w:val="000000"/>
          <w:sz w:val="24"/>
          <w:szCs w:val="24"/>
        </w:rPr>
      </w:pPr>
    </w:p>
    <w:p w:rsidR="00F129C6" w:rsidRPr="00EB6A10" w:rsidRDefault="00F129C6" w:rsidP="00EB6A10">
      <w:pPr>
        <w:pStyle w:val="Paragraphedeliste"/>
        <w:autoSpaceDE w:val="0"/>
        <w:autoSpaceDN w:val="0"/>
        <w:adjustRightInd w:val="0"/>
        <w:spacing w:after="0" w:line="240" w:lineRule="auto"/>
        <w:rPr>
          <w:rFonts w:cs="Calibri"/>
          <w:color w:val="000000"/>
          <w:sz w:val="24"/>
          <w:szCs w:val="24"/>
        </w:rPr>
      </w:pPr>
    </w:p>
    <w:p w:rsidR="00CC687D" w:rsidRPr="008E5740" w:rsidRDefault="008D4C85" w:rsidP="00F129C6">
      <w:pPr>
        <w:pStyle w:val="Paragraphedeliste"/>
        <w:numPr>
          <w:ilvl w:val="0"/>
          <w:numId w:val="1"/>
        </w:numPr>
        <w:autoSpaceDE w:val="0"/>
        <w:autoSpaceDN w:val="0"/>
        <w:adjustRightInd w:val="0"/>
        <w:spacing w:after="0" w:line="240" w:lineRule="auto"/>
        <w:rPr>
          <w:rFonts w:cs="BradleyHandITC"/>
          <w:b/>
          <w:color w:val="000000"/>
          <w:sz w:val="30"/>
          <w:szCs w:val="30"/>
        </w:rPr>
      </w:pPr>
      <w:r w:rsidRPr="008E5740">
        <w:rPr>
          <w:rFonts w:cs="BradleyHandITC"/>
          <w:b/>
          <w:color w:val="000000"/>
          <w:sz w:val="30"/>
          <w:szCs w:val="30"/>
        </w:rPr>
        <w:t>Évaluation des projets</w:t>
      </w:r>
    </w:p>
    <w:p w:rsidR="003733F2" w:rsidRPr="00031D87" w:rsidRDefault="003733F2" w:rsidP="003733F2">
      <w:pPr>
        <w:autoSpaceDE w:val="0"/>
        <w:autoSpaceDN w:val="0"/>
        <w:adjustRightInd w:val="0"/>
        <w:spacing w:after="0" w:line="240" w:lineRule="auto"/>
        <w:ind w:left="360"/>
        <w:rPr>
          <w:rFonts w:cs="BradleyHandITC"/>
          <w:color w:val="000000"/>
          <w:sz w:val="24"/>
          <w:szCs w:val="24"/>
        </w:rPr>
      </w:pPr>
    </w:p>
    <w:p w:rsidR="008D4C85" w:rsidRPr="00031D87" w:rsidRDefault="008D4C85" w:rsidP="008D4C85">
      <w:pPr>
        <w:autoSpaceDE w:val="0"/>
        <w:autoSpaceDN w:val="0"/>
        <w:adjustRightInd w:val="0"/>
        <w:spacing w:after="0" w:line="240" w:lineRule="auto"/>
        <w:rPr>
          <w:rFonts w:cs="Calibri,Bold"/>
          <w:b/>
          <w:bCs/>
          <w:color w:val="000000"/>
          <w:sz w:val="24"/>
          <w:szCs w:val="24"/>
        </w:rPr>
      </w:pPr>
      <w:r w:rsidRPr="00031D87">
        <w:rPr>
          <w:rFonts w:cs="Calibri,Bold"/>
          <w:b/>
          <w:bCs/>
          <w:color w:val="000000"/>
          <w:sz w:val="24"/>
          <w:szCs w:val="24"/>
        </w:rPr>
        <w:t>Les critères retenus :</w:t>
      </w:r>
    </w:p>
    <w:p w:rsidR="00CC687D" w:rsidRPr="00031D87" w:rsidRDefault="00CC687D" w:rsidP="008D4C85">
      <w:pPr>
        <w:autoSpaceDE w:val="0"/>
        <w:autoSpaceDN w:val="0"/>
        <w:adjustRightInd w:val="0"/>
        <w:spacing w:after="0" w:line="240" w:lineRule="auto"/>
        <w:rPr>
          <w:rFonts w:cs="Calibri,Bold"/>
          <w:b/>
          <w:bCs/>
          <w:color w:val="000000"/>
          <w:sz w:val="24"/>
          <w:szCs w:val="24"/>
        </w:rPr>
      </w:pPr>
    </w:p>
    <w:p w:rsidR="00313A00" w:rsidRPr="00031D87" w:rsidRDefault="00313A00" w:rsidP="00313A00">
      <w:pPr>
        <w:spacing w:after="0" w:line="240" w:lineRule="auto"/>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387"/>
        <w:gridCol w:w="1842"/>
      </w:tblGrid>
      <w:tr w:rsidR="00313A00" w:rsidRPr="008E5740">
        <w:trPr>
          <w:trHeight w:val="584"/>
        </w:trPr>
        <w:tc>
          <w:tcPr>
            <w:tcW w:w="1951" w:type="dxa"/>
            <w:vAlign w:val="center"/>
          </w:tcPr>
          <w:p w:rsidR="00313A00" w:rsidRPr="008E5740" w:rsidRDefault="00313A00" w:rsidP="00CC687D">
            <w:pPr>
              <w:spacing w:after="0" w:line="360" w:lineRule="auto"/>
              <w:jc w:val="center"/>
              <w:rPr>
                <w:b/>
                <w:sz w:val="24"/>
                <w:szCs w:val="24"/>
              </w:rPr>
            </w:pPr>
            <w:r w:rsidRPr="008E5740">
              <w:rPr>
                <w:b/>
                <w:sz w:val="24"/>
                <w:szCs w:val="24"/>
              </w:rPr>
              <w:t>Respect des consignes</w:t>
            </w:r>
          </w:p>
        </w:tc>
        <w:tc>
          <w:tcPr>
            <w:tcW w:w="5387" w:type="dxa"/>
            <w:shd w:val="clear" w:color="auto" w:fill="auto"/>
            <w:vAlign w:val="center"/>
          </w:tcPr>
          <w:p w:rsidR="00313A00" w:rsidRPr="008E5740" w:rsidRDefault="00313A00" w:rsidP="00CC687D">
            <w:pPr>
              <w:spacing w:after="0" w:line="360" w:lineRule="auto"/>
              <w:rPr>
                <w:sz w:val="24"/>
                <w:szCs w:val="24"/>
              </w:rPr>
            </w:pPr>
            <w:r w:rsidRPr="008E5740">
              <w:rPr>
                <w:b/>
                <w:sz w:val="24"/>
                <w:szCs w:val="24"/>
              </w:rPr>
              <w:t>Durée (2 à 4 min),</w:t>
            </w:r>
            <w:r w:rsidRPr="008E5740">
              <w:rPr>
                <w:sz w:val="24"/>
                <w:szCs w:val="24"/>
              </w:rPr>
              <w:t xml:space="preserve"> texte présenté sur la matrice, qualité correcte de la captation du son, pluridisciplinarité</w:t>
            </w:r>
          </w:p>
        </w:tc>
        <w:tc>
          <w:tcPr>
            <w:tcW w:w="1842" w:type="dxa"/>
            <w:shd w:val="clear" w:color="auto" w:fill="auto"/>
            <w:vAlign w:val="center"/>
          </w:tcPr>
          <w:p w:rsidR="00313A00" w:rsidRPr="008E5740" w:rsidRDefault="00313A00" w:rsidP="00CC687D">
            <w:pPr>
              <w:spacing w:after="0" w:line="360" w:lineRule="auto"/>
              <w:jc w:val="center"/>
              <w:rPr>
                <w:sz w:val="24"/>
                <w:szCs w:val="24"/>
              </w:rPr>
            </w:pPr>
            <w:r w:rsidRPr="008E5740">
              <w:rPr>
                <w:sz w:val="24"/>
                <w:szCs w:val="24"/>
              </w:rPr>
              <w:t>05 points</w:t>
            </w:r>
          </w:p>
        </w:tc>
      </w:tr>
      <w:tr w:rsidR="00313A00" w:rsidRPr="008E5740">
        <w:trPr>
          <w:trHeight w:val="563"/>
        </w:trPr>
        <w:tc>
          <w:tcPr>
            <w:tcW w:w="1951" w:type="dxa"/>
            <w:vAlign w:val="center"/>
          </w:tcPr>
          <w:p w:rsidR="00313A00" w:rsidRPr="008E5740" w:rsidRDefault="00313A00" w:rsidP="00CC687D">
            <w:pPr>
              <w:spacing w:after="0" w:line="360" w:lineRule="auto"/>
              <w:jc w:val="center"/>
              <w:rPr>
                <w:b/>
                <w:sz w:val="24"/>
                <w:szCs w:val="24"/>
              </w:rPr>
            </w:pPr>
            <w:r w:rsidRPr="008E5740">
              <w:rPr>
                <w:b/>
                <w:sz w:val="24"/>
                <w:szCs w:val="24"/>
              </w:rPr>
              <w:t xml:space="preserve">Qualité de la mise </w:t>
            </w:r>
            <w:r w:rsidRPr="008E5740">
              <w:rPr>
                <w:b/>
                <w:sz w:val="24"/>
                <w:szCs w:val="24"/>
              </w:rPr>
              <w:br/>
              <w:t>en voix</w:t>
            </w:r>
          </w:p>
        </w:tc>
        <w:tc>
          <w:tcPr>
            <w:tcW w:w="5387" w:type="dxa"/>
            <w:shd w:val="clear" w:color="auto" w:fill="auto"/>
            <w:vAlign w:val="center"/>
          </w:tcPr>
          <w:p w:rsidR="00313A00" w:rsidRPr="008E5740" w:rsidRDefault="00313A00" w:rsidP="00CC687D">
            <w:pPr>
              <w:spacing w:after="0" w:line="360" w:lineRule="auto"/>
              <w:rPr>
                <w:sz w:val="24"/>
                <w:szCs w:val="24"/>
              </w:rPr>
            </w:pPr>
            <w:r w:rsidRPr="008E5740">
              <w:rPr>
                <w:sz w:val="24"/>
                <w:szCs w:val="24"/>
              </w:rPr>
              <w:t>articulation, débit, intonations</w:t>
            </w:r>
          </w:p>
        </w:tc>
        <w:tc>
          <w:tcPr>
            <w:tcW w:w="1842" w:type="dxa"/>
            <w:shd w:val="clear" w:color="auto" w:fill="auto"/>
            <w:vAlign w:val="center"/>
          </w:tcPr>
          <w:p w:rsidR="00313A00" w:rsidRPr="008E5740" w:rsidRDefault="00313A00" w:rsidP="00CC687D">
            <w:pPr>
              <w:spacing w:after="0" w:line="360" w:lineRule="auto"/>
              <w:jc w:val="center"/>
              <w:rPr>
                <w:sz w:val="24"/>
                <w:szCs w:val="24"/>
              </w:rPr>
            </w:pPr>
            <w:r w:rsidRPr="008E5740">
              <w:rPr>
                <w:sz w:val="24"/>
                <w:szCs w:val="24"/>
              </w:rPr>
              <w:t>08 points</w:t>
            </w:r>
          </w:p>
        </w:tc>
      </w:tr>
      <w:tr w:rsidR="00313A00" w:rsidRPr="008E5740">
        <w:trPr>
          <w:trHeight w:val="690"/>
        </w:trPr>
        <w:tc>
          <w:tcPr>
            <w:tcW w:w="1951" w:type="dxa"/>
            <w:vAlign w:val="center"/>
          </w:tcPr>
          <w:p w:rsidR="00313A00" w:rsidRPr="008E5740" w:rsidRDefault="00313A00" w:rsidP="00CC687D">
            <w:pPr>
              <w:spacing w:after="0" w:line="360" w:lineRule="auto"/>
              <w:jc w:val="center"/>
              <w:rPr>
                <w:b/>
                <w:sz w:val="24"/>
                <w:szCs w:val="24"/>
              </w:rPr>
            </w:pPr>
            <w:r w:rsidRPr="008E5740">
              <w:rPr>
                <w:b/>
                <w:sz w:val="24"/>
                <w:szCs w:val="24"/>
              </w:rPr>
              <w:t xml:space="preserve">Originalité de </w:t>
            </w:r>
            <w:r w:rsidRPr="008E5740">
              <w:rPr>
                <w:b/>
                <w:sz w:val="24"/>
                <w:szCs w:val="24"/>
              </w:rPr>
              <w:br/>
              <w:t>la production sonore</w:t>
            </w:r>
          </w:p>
        </w:tc>
        <w:tc>
          <w:tcPr>
            <w:tcW w:w="5387" w:type="dxa"/>
            <w:shd w:val="clear" w:color="auto" w:fill="auto"/>
            <w:vAlign w:val="center"/>
          </w:tcPr>
          <w:p w:rsidR="00313A00" w:rsidRPr="008E5740" w:rsidRDefault="00313A00" w:rsidP="007E0F53">
            <w:pPr>
              <w:spacing w:after="0" w:line="360" w:lineRule="auto"/>
              <w:rPr>
                <w:sz w:val="24"/>
                <w:szCs w:val="24"/>
              </w:rPr>
            </w:pPr>
            <w:r w:rsidRPr="008E5740">
              <w:rPr>
                <w:sz w:val="24"/>
                <w:szCs w:val="24"/>
              </w:rPr>
              <w:t>bruitage, fond</w:t>
            </w:r>
            <w:r w:rsidR="007E0F53" w:rsidRPr="008E5740">
              <w:rPr>
                <w:sz w:val="24"/>
                <w:szCs w:val="24"/>
              </w:rPr>
              <w:t xml:space="preserve"> </w:t>
            </w:r>
            <w:r w:rsidRPr="008E5740">
              <w:rPr>
                <w:sz w:val="24"/>
                <w:szCs w:val="24"/>
              </w:rPr>
              <w:t xml:space="preserve"> sonore, éloignement, proximité, silences, alternance, simultanéité, chœur, soliste, chuchoter, parler, crier, registres vocaux, etc.</w:t>
            </w:r>
          </w:p>
        </w:tc>
        <w:tc>
          <w:tcPr>
            <w:tcW w:w="1842" w:type="dxa"/>
            <w:shd w:val="clear" w:color="auto" w:fill="auto"/>
            <w:vAlign w:val="center"/>
          </w:tcPr>
          <w:p w:rsidR="00313A00" w:rsidRPr="008E5740" w:rsidRDefault="00313A00" w:rsidP="00CC687D">
            <w:pPr>
              <w:spacing w:after="0" w:line="360" w:lineRule="auto"/>
              <w:jc w:val="center"/>
              <w:rPr>
                <w:sz w:val="24"/>
                <w:szCs w:val="24"/>
              </w:rPr>
            </w:pPr>
            <w:r w:rsidRPr="008E5740">
              <w:rPr>
                <w:sz w:val="24"/>
                <w:szCs w:val="24"/>
              </w:rPr>
              <w:t>08 points</w:t>
            </w:r>
          </w:p>
        </w:tc>
      </w:tr>
      <w:tr w:rsidR="00313A00" w:rsidRPr="008E5740">
        <w:trPr>
          <w:trHeight w:val="584"/>
        </w:trPr>
        <w:tc>
          <w:tcPr>
            <w:tcW w:w="1951" w:type="dxa"/>
            <w:vAlign w:val="center"/>
          </w:tcPr>
          <w:p w:rsidR="00313A00" w:rsidRPr="008E5740" w:rsidRDefault="00313A00" w:rsidP="00CC687D">
            <w:pPr>
              <w:spacing w:after="0" w:line="360" w:lineRule="auto"/>
              <w:jc w:val="center"/>
              <w:rPr>
                <w:b/>
                <w:sz w:val="24"/>
                <w:szCs w:val="24"/>
              </w:rPr>
            </w:pPr>
            <w:r w:rsidRPr="008E5740">
              <w:rPr>
                <w:b/>
                <w:sz w:val="24"/>
                <w:szCs w:val="24"/>
              </w:rPr>
              <w:t>Construction et richesse du texte</w:t>
            </w:r>
          </w:p>
        </w:tc>
        <w:tc>
          <w:tcPr>
            <w:tcW w:w="5387" w:type="dxa"/>
            <w:shd w:val="clear" w:color="auto" w:fill="auto"/>
            <w:vAlign w:val="center"/>
          </w:tcPr>
          <w:p w:rsidR="00313A00" w:rsidRPr="008E5740" w:rsidRDefault="00313A00" w:rsidP="00CC687D">
            <w:pPr>
              <w:spacing w:after="0" w:line="360" w:lineRule="auto"/>
              <w:rPr>
                <w:sz w:val="24"/>
                <w:szCs w:val="24"/>
              </w:rPr>
            </w:pPr>
            <w:r w:rsidRPr="008E5740">
              <w:rPr>
                <w:sz w:val="24"/>
                <w:szCs w:val="24"/>
              </w:rPr>
              <w:t>structuration, originalité des idées et de la forme, expression recherchée, etc.</w:t>
            </w:r>
          </w:p>
        </w:tc>
        <w:tc>
          <w:tcPr>
            <w:tcW w:w="1842" w:type="dxa"/>
            <w:shd w:val="clear" w:color="auto" w:fill="auto"/>
            <w:vAlign w:val="center"/>
          </w:tcPr>
          <w:p w:rsidR="00313A00" w:rsidRPr="008E5740" w:rsidRDefault="00313A00" w:rsidP="00CC687D">
            <w:pPr>
              <w:spacing w:after="0" w:line="360" w:lineRule="auto"/>
              <w:jc w:val="center"/>
              <w:rPr>
                <w:sz w:val="24"/>
                <w:szCs w:val="24"/>
              </w:rPr>
            </w:pPr>
            <w:r w:rsidRPr="008E5740">
              <w:rPr>
                <w:sz w:val="24"/>
                <w:szCs w:val="24"/>
              </w:rPr>
              <w:t>08 points</w:t>
            </w:r>
          </w:p>
        </w:tc>
      </w:tr>
      <w:tr w:rsidR="00313A00" w:rsidRPr="008E5740">
        <w:trPr>
          <w:trHeight w:val="555"/>
        </w:trPr>
        <w:tc>
          <w:tcPr>
            <w:tcW w:w="1951" w:type="dxa"/>
            <w:vAlign w:val="center"/>
          </w:tcPr>
          <w:p w:rsidR="00313A00" w:rsidRPr="008E5740" w:rsidRDefault="007E0F53" w:rsidP="00CC687D">
            <w:pPr>
              <w:spacing w:after="0" w:line="360" w:lineRule="auto"/>
              <w:jc w:val="center"/>
              <w:rPr>
                <w:b/>
                <w:sz w:val="24"/>
                <w:szCs w:val="24"/>
              </w:rPr>
            </w:pPr>
            <w:r w:rsidRPr="008E5740">
              <w:rPr>
                <w:b/>
                <w:sz w:val="24"/>
                <w:szCs w:val="24"/>
              </w:rPr>
              <w:t>Mai</w:t>
            </w:r>
            <w:r w:rsidR="00313A00" w:rsidRPr="008E5740">
              <w:rPr>
                <w:b/>
                <w:sz w:val="24"/>
                <w:szCs w:val="24"/>
              </w:rPr>
              <w:t>trise de la langue</w:t>
            </w:r>
          </w:p>
        </w:tc>
        <w:tc>
          <w:tcPr>
            <w:tcW w:w="5387" w:type="dxa"/>
            <w:shd w:val="clear" w:color="auto" w:fill="auto"/>
            <w:vAlign w:val="center"/>
          </w:tcPr>
          <w:p w:rsidR="00313A00" w:rsidRPr="008E5740" w:rsidRDefault="00313A00" w:rsidP="00CC687D">
            <w:pPr>
              <w:spacing w:after="0" w:line="360" w:lineRule="auto"/>
              <w:rPr>
                <w:sz w:val="24"/>
                <w:szCs w:val="24"/>
              </w:rPr>
            </w:pPr>
            <w:r w:rsidRPr="008E5740">
              <w:rPr>
                <w:sz w:val="24"/>
                <w:szCs w:val="24"/>
              </w:rPr>
              <w:t>Correction de l’expression, construction des phrases, vocabulaire adapté, etc.</w:t>
            </w:r>
          </w:p>
        </w:tc>
        <w:tc>
          <w:tcPr>
            <w:tcW w:w="1842" w:type="dxa"/>
            <w:shd w:val="clear" w:color="auto" w:fill="auto"/>
            <w:vAlign w:val="center"/>
          </w:tcPr>
          <w:p w:rsidR="00313A00" w:rsidRPr="008E5740" w:rsidRDefault="00313A00" w:rsidP="00CC687D">
            <w:pPr>
              <w:spacing w:after="0" w:line="360" w:lineRule="auto"/>
              <w:jc w:val="center"/>
              <w:rPr>
                <w:sz w:val="24"/>
                <w:szCs w:val="24"/>
              </w:rPr>
            </w:pPr>
            <w:r w:rsidRPr="008E5740">
              <w:rPr>
                <w:sz w:val="24"/>
                <w:szCs w:val="24"/>
              </w:rPr>
              <w:t>08 points</w:t>
            </w:r>
          </w:p>
        </w:tc>
      </w:tr>
      <w:tr w:rsidR="00313A00" w:rsidRPr="008E5740">
        <w:trPr>
          <w:trHeight w:val="563"/>
        </w:trPr>
        <w:tc>
          <w:tcPr>
            <w:tcW w:w="1951" w:type="dxa"/>
            <w:vAlign w:val="center"/>
          </w:tcPr>
          <w:p w:rsidR="00313A00" w:rsidRPr="008E5740" w:rsidRDefault="00313A00" w:rsidP="00CC687D">
            <w:pPr>
              <w:spacing w:after="0" w:line="360" w:lineRule="auto"/>
              <w:jc w:val="center"/>
              <w:rPr>
                <w:b/>
                <w:sz w:val="24"/>
                <w:szCs w:val="24"/>
              </w:rPr>
            </w:pPr>
            <w:r w:rsidRPr="008E5740">
              <w:rPr>
                <w:b/>
                <w:sz w:val="24"/>
                <w:szCs w:val="24"/>
              </w:rPr>
              <w:t>Cohérence d’ensemble et créativité</w:t>
            </w:r>
          </w:p>
        </w:tc>
        <w:tc>
          <w:tcPr>
            <w:tcW w:w="5387" w:type="dxa"/>
            <w:shd w:val="clear" w:color="auto" w:fill="auto"/>
            <w:vAlign w:val="center"/>
          </w:tcPr>
          <w:p w:rsidR="00313A00" w:rsidRPr="008E5740" w:rsidRDefault="00313A00" w:rsidP="00CC687D">
            <w:pPr>
              <w:spacing w:after="0" w:line="360" w:lineRule="auto"/>
              <w:rPr>
                <w:sz w:val="24"/>
                <w:szCs w:val="24"/>
              </w:rPr>
            </w:pPr>
            <w:r w:rsidRPr="008E5740">
              <w:rPr>
                <w:sz w:val="24"/>
                <w:szCs w:val="24"/>
              </w:rPr>
              <w:t>La production sonore vient éclairer le sens du texte de manière pertinente ; les productions attestent d’une volonté d’expression singulière et inventive.</w:t>
            </w:r>
          </w:p>
        </w:tc>
        <w:tc>
          <w:tcPr>
            <w:tcW w:w="1842" w:type="dxa"/>
            <w:shd w:val="clear" w:color="auto" w:fill="auto"/>
            <w:vAlign w:val="center"/>
          </w:tcPr>
          <w:p w:rsidR="00313A00" w:rsidRPr="008E5740" w:rsidRDefault="00313A00" w:rsidP="00CC687D">
            <w:pPr>
              <w:spacing w:after="0" w:line="360" w:lineRule="auto"/>
              <w:jc w:val="center"/>
              <w:rPr>
                <w:sz w:val="24"/>
                <w:szCs w:val="24"/>
              </w:rPr>
            </w:pPr>
            <w:r w:rsidRPr="008E5740">
              <w:rPr>
                <w:sz w:val="24"/>
                <w:szCs w:val="24"/>
              </w:rPr>
              <w:t>05 points</w:t>
            </w:r>
          </w:p>
        </w:tc>
      </w:tr>
      <w:tr w:rsidR="00313A00" w:rsidRPr="008E5740">
        <w:trPr>
          <w:trHeight w:val="739"/>
        </w:trPr>
        <w:tc>
          <w:tcPr>
            <w:tcW w:w="1951" w:type="dxa"/>
            <w:vAlign w:val="center"/>
          </w:tcPr>
          <w:p w:rsidR="00313A00" w:rsidRPr="008E5740" w:rsidRDefault="007F6F5C" w:rsidP="00CC687D">
            <w:pPr>
              <w:spacing w:after="0" w:line="360" w:lineRule="auto"/>
              <w:jc w:val="center"/>
              <w:rPr>
                <w:b/>
                <w:sz w:val="24"/>
                <w:szCs w:val="24"/>
              </w:rPr>
            </w:pPr>
            <w:r w:rsidRPr="008E5740">
              <w:rPr>
                <w:b/>
                <w:sz w:val="24"/>
                <w:szCs w:val="24"/>
              </w:rPr>
              <w:t>Démarche et engagement</w:t>
            </w:r>
          </w:p>
        </w:tc>
        <w:tc>
          <w:tcPr>
            <w:tcW w:w="5387" w:type="dxa"/>
            <w:shd w:val="clear" w:color="auto" w:fill="auto"/>
            <w:vAlign w:val="center"/>
          </w:tcPr>
          <w:p w:rsidR="00313A00" w:rsidRPr="008E5740" w:rsidRDefault="007F6F5C" w:rsidP="00CC687D">
            <w:pPr>
              <w:spacing w:after="0" w:line="360" w:lineRule="auto"/>
              <w:rPr>
                <w:sz w:val="24"/>
                <w:szCs w:val="24"/>
              </w:rPr>
            </w:pPr>
            <w:r w:rsidRPr="008E5740">
              <w:rPr>
                <w:sz w:val="24"/>
                <w:szCs w:val="24"/>
              </w:rPr>
              <w:t xml:space="preserve">La description de la démarche mise en œuvre (voir </w:t>
            </w:r>
            <w:r w:rsidR="003550E8" w:rsidRPr="008E5740">
              <w:rPr>
                <w:sz w:val="24"/>
                <w:szCs w:val="24"/>
              </w:rPr>
              <w:t xml:space="preserve">les </w:t>
            </w:r>
            <w:r w:rsidRPr="008E5740">
              <w:rPr>
                <w:sz w:val="24"/>
                <w:szCs w:val="24"/>
              </w:rPr>
              <w:t>fiche</w:t>
            </w:r>
            <w:r w:rsidR="003550E8" w:rsidRPr="008E5740">
              <w:rPr>
                <w:sz w:val="24"/>
                <w:szCs w:val="24"/>
              </w:rPr>
              <w:t>s</w:t>
            </w:r>
            <w:r w:rsidRPr="008E5740">
              <w:rPr>
                <w:sz w:val="24"/>
                <w:szCs w:val="24"/>
              </w:rPr>
              <w:t xml:space="preserve"> présentation</w:t>
            </w:r>
            <w:r w:rsidR="003550E8" w:rsidRPr="008E5740">
              <w:rPr>
                <w:sz w:val="24"/>
                <w:szCs w:val="24"/>
              </w:rPr>
              <w:t xml:space="preserve"> et conduite du projet</w:t>
            </w:r>
            <w:r w:rsidRPr="008E5740">
              <w:rPr>
                <w:sz w:val="24"/>
                <w:szCs w:val="24"/>
              </w:rPr>
              <w:t>), l’engagement et la prise en compte de tous les élèves.</w:t>
            </w:r>
          </w:p>
        </w:tc>
        <w:tc>
          <w:tcPr>
            <w:tcW w:w="1842" w:type="dxa"/>
            <w:shd w:val="clear" w:color="auto" w:fill="auto"/>
            <w:vAlign w:val="center"/>
          </w:tcPr>
          <w:p w:rsidR="00313A00" w:rsidRPr="008E5740" w:rsidRDefault="007F6F5C" w:rsidP="00CC687D">
            <w:pPr>
              <w:spacing w:after="0" w:line="360" w:lineRule="auto"/>
              <w:jc w:val="center"/>
              <w:rPr>
                <w:sz w:val="24"/>
                <w:szCs w:val="24"/>
              </w:rPr>
            </w:pPr>
            <w:r w:rsidRPr="008E5740">
              <w:rPr>
                <w:sz w:val="24"/>
                <w:szCs w:val="24"/>
              </w:rPr>
              <w:t>8 points</w:t>
            </w:r>
          </w:p>
        </w:tc>
      </w:tr>
    </w:tbl>
    <w:p w:rsidR="00930116" w:rsidRPr="008E5740" w:rsidRDefault="00930116" w:rsidP="00E9547C">
      <w:pPr>
        <w:autoSpaceDE w:val="0"/>
        <w:autoSpaceDN w:val="0"/>
        <w:adjustRightInd w:val="0"/>
        <w:spacing w:after="0" w:line="240" w:lineRule="auto"/>
        <w:rPr>
          <w:rFonts w:cs="Calibri"/>
          <w:color w:val="000000"/>
          <w:sz w:val="20"/>
          <w:szCs w:val="20"/>
        </w:rPr>
      </w:pPr>
    </w:p>
    <w:p w:rsidR="00E9547C" w:rsidRPr="008E5740" w:rsidRDefault="00E9547C" w:rsidP="00E9547C">
      <w:pPr>
        <w:spacing w:after="0" w:line="240" w:lineRule="auto"/>
        <w:jc w:val="center"/>
        <w:rPr>
          <w:b/>
          <w:sz w:val="32"/>
          <w:szCs w:val="32"/>
        </w:rPr>
      </w:pPr>
    </w:p>
    <w:p w:rsidR="00CC687D" w:rsidRPr="008E5740" w:rsidRDefault="00CC687D" w:rsidP="00E9547C">
      <w:pPr>
        <w:spacing w:after="0" w:line="240" w:lineRule="auto"/>
        <w:jc w:val="center"/>
        <w:rPr>
          <w:b/>
          <w:sz w:val="32"/>
          <w:szCs w:val="32"/>
        </w:rPr>
      </w:pPr>
    </w:p>
    <w:p w:rsidR="00E956AA" w:rsidRPr="008E5740" w:rsidRDefault="00E956AA" w:rsidP="00E956AA">
      <w:pPr>
        <w:autoSpaceDE w:val="0"/>
        <w:autoSpaceDN w:val="0"/>
        <w:adjustRightInd w:val="0"/>
        <w:spacing w:after="0" w:line="240" w:lineRule="auto"/>
        <w:jc w:val="both"/>
        <w:rPr>
          <w:rFonts w:cs="Calibri,Bold"/>
          <w:b/>
          <w:bCs/>
          <w:color w:val="000000"/>
          <w:sz w:val="24"/>
          <w:szCs w:val="24"/>
        </w:rPr>
      </w:pPr>
      <w:r w:rsidRPr="008E5740">
        <w:rPr>
          <w:rFonts w:cs="Calibri,Bold"/>
          <w:b/>
          <w:bCs/>
          <w:color w:val="000000"/>
          <w:sz w:val="24"/>
          <w:szCs w:val="24"/>
        </w:rPr>
        <w:t>La composition du jury :</w:t>
      </w:r>
    </w:p>
    <w:p w:rsidR="00E956AA" w:rsidRPr="008E5740" w:rsidRDefault="00E956AA" w:rsidP="00E956AA">
      <w:pPr>
        <w:autoSpaceDE w:val="0"/>
        <w:autoSpaceDN w:val="0"/>
        <w:adjustRightInd w:val="0"/>
        <w:spacing w:after="0" w:line="240" w:lineRule="auto"/>
        <w:jc w:val="both"/>
        <w:rPr>
          <w:rFonts w:cs="Calibri,Bold"/>
          <w:b/>
          <w:bCs/>
          <w:color w:val="000000"/>
          <w:sz w:val="24"/>
          <w:szCs w:val="24"/>
        </w:rPr>
      </w:pPr>
    </w:p>
    <w:p w:rsidR="000559B8" w:rsidRPr="00031D87" w:rsidRDefault="007E0F53" w:rsidP="000C3C65">
      <w:pPr>
        <w:autoSpaceDE w:val="0"/>
        <w:autoSpaceDN w:val="0"/>
        <w:adjustRightInd w:val="0"/>
        <w:spacing w:after="0" w:line="240" w:lineRule="auto"/>
        <w:jc w:val="both"/>
        <w:rPr>
          <w:rFonts w:cs="Calibri"/>
          <w:color w:val="000000"/>
          <w:sz w:val="24"/>
          <w:szCs w:val="28"/>
        </w:rPr>
      </w:pPr>
      <w:r w:rsidRPr="008E5740">
        <w:rPr>
          <w:rFonts w:cs="Calibri"/>
          <w:color w:val="000000"/>
          <w:sz w:val="24"/>
          <w:szCs w:val="28"/>
        </w:rPr>
        <w:t xml:space="preserve">Le jury, </w:t>
      </w:r>
      <w:r w:rsidR="00E956AA" w:rsidRPr="008E5740">
        <w:rPr>
          <w:rFonts w:cs="Calibri"/>
          <w:color w:val="000000"/>
          <w:sz w:val="24"/>
          <w:szCs w:val="28"/>
        </w:rPr>
        <w:t xml:space="preserve">présidé par Madame la Rectrice de l’Académie de Créteil, </w:t>
      </w:r>
      <w:r w:rsidRPr="008E5740">
        <w:rPr>
          <w:rFonts w:cs="Calibri"/>
          <w:color w:val="000000"/>
          <w:sz w:val="24"/>
          <w:szCs w:val="28"/>
        </w:rPr>
        <w:t>sera</w:t>
      </w:r>
      <w:r w:rsidR="00E956AA" w:rsidRPr="008E5740">
        <w:rPr>
          <w:rFonts w:cs="Calibri"/>
          <w:color w:val="000000"/>
          <w:sz w:val="24"/>
          <w:szCs w:val="28"/>
        </w:rPr>
        <w:t xml:space="preserve"> composé d’IA-IPR </w:t>
      </w:r>
      <w:r w:rsidR="00FA4FF7">
        <w:rPr>
          <w:rFonts w:cs="Calibri"/>
          <w:color w:val="000000"/>
          <w:sz w:val="24"/>
          <w:szCs w:val="28"/>
        </w:rPr>
        <w:t>et de professeurs de différentes disciplines,</w:t>
      </w:r>
      <w:r w:rsidR="00E956AA" w:rsidRPr="008E5740">
        <w:rPr>
          <w:rFonts w:cs="Calibri"/>
          <w:color w:val="000000"/>
          <w:sz w:val="24"/>
          <w:szCs w:val="28"/>
        </w:rPr>
        <w:t xml:space="preserve"> d’un représentant de la DAAC</w:t>
      </w:r>
      <w:r w:rsidR="003B3C62" w:rsidRPr="008E5740">
        <w:rPr>
          <w:rFonts w:cs="Calibri"/>
          <w:color w:val="000000"/>
          <w:sz w:val="24"/>
          <w:szCs w:val="28"/>
        </w:rPr>
        <w:t xml:space="preserve"> </w:t>
      </w:r>
      <w:r w:rsidRPr="008E5740">
        <w:rPr>
          <w:rFonts w:cs="Calibri"/>
          <w:color w:val="000000"/>
          <w:sz w:val="24"/>
          <w:szCs w:val="28"/>
        </w:rPr>
        <w:t xml:space="preserve"> et </w:t>
      </w:r>
      <w:r w:rsidR="00E956AA" w:rsidRPr="008E5740">
        <w:rPr>
          <w:rFonts w:cs="Calibri"/>
          <w:color w:val="000000"/>
          <w:sz w:val="24"/>
          <w:szCs w:val="28"/>
        </w:rPr>
        <w:t>d’élèves.</w:t>
      </w:r>
    </w:p>
    <w:p w:rsidR="00B74A4E" w:rsidRDefault="00B74A4E" w:rsidP="00B74A4E">
      <w:pPr>
        <w:spacing w:after="0" w:line="240" w:lineRule="auto"/>
        <w:rPr>
          <w:rFonts w:cs="Calibri"/>
          <w:color w:val="000000"/>
          <w:sz w:val="24"/>
          <w:szCs w:val="28"/>
        </w:rPr>
      </w:pPr>
    </w:p>
    <w:p w:rsidR="00EB6A10" w:rsidRDefault="00EB6A10" w:rsidP="00B74A4E">
      <w:pPr>
        <w:spacing w:after="0" w:line="240" w:lineRule="auto"/>
        <w:rPr>
          <w:rFonts w:cs="Calibri"/>
          <w:color w:val="000000"/>
          <w:sz w:val="24"/>
          <w:szCs w:val="28"/>
        </w:rPr>
      </w:pPr>
    </w:p>
    <w:p w:rsidR="00F5595E" w:rsidRDefault="00F5595E" w:rsidP="00B74A4E">
      <w:pPr>
        <w:spacing w:after="0" w:line="240" w:lineRule="auto"/>
        <w:rPr>
          <w:rFonts w:cs="Calibri"/>
          <w:color w:val="000000"/>
          <w:sz w:val="24"/>
          <w:szCs w:val="28"/>
        </w:rPr>
      </w:pPr>
    </w:p>
    <w:p w:rsidR="00F85F13" w:rsidRDefault="00F85F13" w:rsidP="00F5595E">
      <w:pPr>
        <w:shd w:val="clear" w:color="auto" w:fill="365F91" w:themeFill="accent1" w:themeFillShade="BF"/>
        <w:autoSpaceDE w:val="0"/>
        <w:autoSpaceDN w:val="0"/>
        <w:adjustRightInd w:val="0"/>
        <w:spacing w:after="0" w:line="240" w:lineRule="auto"/>
        <w:jc w:val="center"/>
        <w:rPr>
          <w:rFonts w:cs="Calibri,Bold"/>
          <w:bCs/>
          <w:color w:val="FFFFFF" w:themeColor="background1"/>
          <w:sz w:val="34"/>
          <w:szCs w:val="34"/>
        </w:rPr>
      </w:pPr>
      <w:r w:rsidRPr="00FE215E">
        <w:rPr>
          <w:rFonts w:cs="Calibri,Bold"/>
          <w:bCs/>
          <w:color w:val="FFFFFF" w:themeColor="background1"/>
          <w:sz w:val="34"/>
          <w:szCs w:val="34"/>
        </w:rPr>
        <w:lastRenderedPageBreak/>
        <w:t>Conseils pour l’enregistrement de la production sonore</w:t>
      </w:r>
    </w:p>
    <w:p w:rsidR="00F5595E" w:rsidRPr="00FE215E" w:rsidRDefault="00F5595E" w:rsidP="00F5595E">
      <w:pPr>
        <w:shd w:val="clear" w:color="auto" w:fill="365F91" w:themeFill="accent1" w:themeFillShade="BF"/>
        <w:autoSpaceDE w:val="0"/>
        <w:autoSpaceDN w:val="0"/>
        <w:adjustRightInd w:val="0"/>
        <w:spacing w:after="0" w:line="240" w:lineRule="auto"/>
        <w:jc w:val="center"/>
        <w:rPr>
          <w:rFonts w:cs="Calibri,Bold"/>
          <w:bCs/>
          <w:color w:val="FFFFFF" w:themeColor="background1"/>
          <w:sz w:val="34"/>
          <w:szCs w:val="34"/>
        </w:rPr>
      </w:pPr>
    </w:p>
    <w:p w:rsidR="00E9547C" w:rsidRPr="00031D87" w:rsidRDefault="00E9547C" w:rsidP="00E9547C">
      <w:pPr>
        <w:spacing w:after="0" w:line="240" w:lineRule="auto"/>
        <w:jc w:val="center"/>
        <w:rPr>
          <w:b/>
          <w:i/>
          <w:sz w:val="28"/>
          <w:szCs w:val="28"/>
        </w:rPr>
      </w:pPr>
    </w:p>
    <w:p w:rsidR="003733F2" w:rsidRPr="008E5740" w:rsidRDefault="008D4C85" w:rsidP="00E9547C">
      <w:pPr>
        <w:autoSpaceDE w:val="0"/>
        <w:autoSpaceDN w:val="0"/>
        <w:adjustRightInd w:val="0"/>
        <w:spacing w:after="0" w:line="240" w:lineRule="auto"/>
        <w:jc w:val="both"/>
        <w:rPr>
          <w:rFonts w:cs="Calibri,Bold"/>
          <w:b/>
          <w:bCs/>
          <w:color w:val="000000"/>
          <w:sz w:val="24"/>
          <w:szCs w:val="24"/>
        </w:rPr>
      </w:pPr>
      <w:r w:rsidRPr="008E5740">
        <w:rPr>
          <w:rFonts w:cs="Calibri,Bold"/>
          <w:b/>
          <w:bCs/>
          <w:color w:val="000000"/>
          <w:sz w:val="24"/>
          <w:szCs w:val="24"/>
        </w:rPr>
        <w:t>Précisions techniques</w:t>
      </w:r>
      <w:r w:rsidR="003733F2" w:rsidRPr="008E5740">
        <w:rPr>
          <w:rFonts w:cs="Calibri,Bold"/>
          <w:b/>
          <w:bCs/>
          <w:color w:val="000000"/>
          <w:sz w:val="24"/>
          <w:szCs w:val="24"/>
        </w:rPr>
        <w:t xml:space="preserve"> </w:t>
      </w:r>
      <w:r w:rsidRPr="008E5740">
        <w:rPr>
          <w:rFonts w:cs="Calibri"/>
          <w:color w:val="000000"/>
          <w:sz w:val="24"/>
          <w:szCs w:val="24"/>
        </w:rPr>
        <w:t xml:space="preserve">: </w:t>
      </w:r>
      <w:r w:rsidRPr="008E5740">
        <w:rPr>
          <w:rFonts w:cs="Calibri,Bold"/>
          <w:b/>
          <w:bCs/>
          <w:color w:val="000000"/>
          <w:sz w:val="24"/>
          <w:szCs w:val="24"/>
        </w:rPr>
        <w:t>tout enregistrement peut être réalisé sans avoir recours à des</w:t>
      </w:r>
      <w:r w:rsidR="001C625A" w:rsidRPr="008E5740">
        <w:rPr>
          <w:rFonts w:cs="Calibri,Bold"/>
          <w:b/>
          <w:bCs/>
          <w:color w:val="000000"/>
          <w:sz w:val="24"/>
          <w:szCs w:val="24"/>
        </w:rPr>
        <w:t xml:space="preserve"> </w:t>
      </w:r>
      <w:r w:rsidRPr="008E5740">
        <w:rPr>
          <w:rFonts w:cs="Calibri,Bold"/>
          <w:b/>
          <w:bCs/>
          <w:color w:val="000000"/>
          <w:sz w:val="24"/>
          <w:szCs w:val="24"/>
        </w:rPr>
        <w:t xml:space="preserve">moyens techniques professionnels (studio, mixage, etc.). </w:t>
      </w:r>
    </w:p>
    <w:p w:rsidR="003733F2" w:rsidRPr="008E5740" w:rsidRDefault="008D4C85" w:rsidP="00E9547C">
      <w:pPr>
        <w:autoSpaceDE w:val="0"/>
        <w:autoSpaceDN w:val="0"/>
        <w:adjustRightInd w:val="0"/>
        <w:spacing w:after="0" w:line="240" w:lineRule="auto"/>
        <w:jc w:val="both"/>
        <w:rPr>
          <w:rFonts w:cs="Calibri"/>
          <w:color w:val="000000"/>
          <w:sz w:val="24"/>
          <w:szCs w:val="24"/>
        </w:rPr>
      </w:pPr>
      <w:r w:rsidRPr="008E5740">
        <w:rPr>
          <w:rFonts w:cs="Calibri"/>
          <w:color w:val="000000"/>
          <w:sz w:val="24"/>
          <w:szCs w:val="24"/>
        </w:rPr>
        <w:t>À cet effet, nous rappellerons</w:t>
      </w:r>
      <w:r w:rsidR="001C625A" w:rsidRPr="008E5740">
        <w:rPr>
          <w:rFonts w:cs="Calibri,Bold"/>
          <w:b/>
          <w:bCs/>
          <w:color w:val="000000"/>
          <w:sz w:val="24"/>
          <w:szCs w:val="24"/>
        </w:rPr>
        <w:t xml:space="preserve"> </w:t>
      </w:r>
      <w:r w:rsidR="003B3C62" w:rsidRPr="008E5740">
        <w:rPr>
          <w:rFonts w:cs="Calibri"/>
          <w:color w:val="000000"/>
          <w:sz w:val="24"/>
          <w:szCs w:val="24"/>
        </w:rPr>
        <w:t>qu’une simple tablette, un</w:t>
      </w:r>
      <w:r w:rsidRPr="008E5740">
        <w:rPr>
          <w:rFonts w:cs="Calibri"/>
          <w:color w:val="000000"/>
          <w:sz w:val="24"/>
          <w:szCs w:val="24"/>
        </w:rPr>
        <w:t xml:space="preserve"> smartphone ou pour les plus exigeants, un zoom H2 ou H4 constituent</w:t>
      </w:r>
      <w:r w:rsidR="001C625A" w:rsidRPr="008E5740">
        <w:rPr>
          <w:rFonts w:cs="Calibri,Bold"/>
          <w:b/>
          <w:bCs/>
          <w:color w:val="000000"/>
          <w:sz w:val="24"/>
          <w:szCs w:val="24"/>
        </w:rPr>
        <w:t xml:space="preserve"> </w:t>
      </w:r>
      <w:r w:rsidRPr="008E5740">
        <w:rPr>
          <w:rFonts w:cs="Calibri"/>
          <w:color w:val="000000"/>
          <w:sz w:val="24"/>
          <w:szCs w:val="24"/>
        </w:rPr>
        <w:t>des outils de base susceptibles de produire une restitution sonore de qualité. Il faudra</w:t>
      </w:r>
      <w:r w:rsidR="001C625A" w:rsidRPr="008E5740">
        <w:rPr>
          <w:rFonts w:cs="Calibri,Bold"/>
          <w:b/>
          <w:bCs/>
          <w:color w:val="000000"/>
          <w:sz w:val="24"/>
          <w:szCs w:val="24"/>
        </w:rPr>
        <w:t xml:space="preserve"> </w:t>
      </w:r>
      <w:r w:rsidRPr="008E5740">
        <w:rPr>
          <w:rFonts w:cs="Calibri"/>
          <w:color w:val="000000"/>
          <w:sz w:val="24"/>
          <w:szCs w:val="24"/>
        </w:rPr>
        <w:t>toutefois se montrer attentif au taux de compression du son (</w:t>
      </w:r>
      <w:r w:rsidRPr="00D81758">
        <w:rPr>
          <w:rFonts w:cs="Calibri"/>
          <w:b/>
          <w:color w:val="000000"/>
          <w:sz w:val="24"/>
          <w:szCs w:val="24"/>
        </w:rPr>
        <w:t>format mp3</w:t>
      </w:r>
      <w:r w:rsidR="000A7917" w:rsidRPr="008E5740">
        <w:rPr>
          <w:rFonts w:cs="Calibri"/>
          <w:color w:val="000000"/>
          <w:sz w:val="24"/>
          <w:szCs w:val="24"/>
        </w:rPr>
        <w:t xml:space="preserve"> </w:t>
      </w:r>
      <w:r w:rsidR="000A7917" w:rsidRPr="008E5740">
        <w:rPr>
          <w:rFonts w:cs="Calibri"/>
          <w:b/>
          <w:color w:val="000000"/>
          <w:sz w:val="24"/>
          <w:szCs w:val="24"/>
        </w:rPr>
        <w:t>exclusivement</w:t>
      </w:r>
      <w:r w:rsidRPr="008E5740">
        <w:rPr>
          <w:rFonts w:cs="Calibri"/>
          <w:color w:val="000000"/>
          <w:sz w:val="24"/>
          <w:szCs w:val="24"/>
        </w:rPr>
        <w:t>) qui ne devra être</w:t>
      </w:r>
      <w:r w:rsidR="001C625A" w:rsidRPr="008E5740">
        <w:rPr>
          <w:rFonts w:cs="Calibri,Bold"/>
          <w:b/>
          <w:bCs/>
          <w:color w:val="000000"/>
          <w:sz w:val="24"/>
          <w:szCs w:val="24"/>
        </w:rPr>
        <w:t xml:space="preserve"> </w:t>
      </w:r>
      <w:r w:rsidRPr="008E5740">
        <w:rPr>
          <w:rFonts w:cs="Calibri"/>
          <w:color w:val="000000"/>
          <w:sz w:val="24"/>
          <w:szCs w:val="24"/>
        </w:rPr>
        <w:t>inférieur à 192 ko/s.</w:t>
      </w:r>
    </w:p>
    <w:p w:rsidR="003733F2" w:rsidRPr="008E5740" w:rsidRDefault="003733F2" w:rsidP="00E9547C">
      <w:pPr>
        <w:autoSpaceDE w:val="0"/>
        <w:autoSpaceDN w:val="0"/>
        <w:adjustRightInd w:val="0"/>
        <w:spacing w:after="0" w:line="240" w:lineRule="auto"/>
        <w:jc w:val="both"/>
        <w:rPr>
          <w:rFonts w:cs="Calibri"/>
          <w:color w:val="000000"/>
          <w:sz w:val="24"/>
          <w:szCs w:val="24"/>
        </w:rPr>
      </w:pPr>
      <w:r w:rsidRPr="008E5740">
        <w:rPr>
          <w:rFonts w:cs="Calibri"/>
          <w:color w:val="000000"/>
          <w:sz w:val="24"/>
          <w:szCs w:val="24"/>
        </w:rPr>
        <w:t>Des tutoriels, notamment pour les enregistrements sonore</w:t>
      </w:r>
      <w:r w:rsidR="00E9547C" w:rsidRPr="008E5740">
        <w:rPr>
          <w:rFonts w:cs="Calibri"/>
          <w:color w:val="000000"/>
          <w:sz w:val="24"/>
          <w:szCs w:val="24"/>
        </w:rPr>
        <w:t>s avec le logiciel libre</w:t>
      </w:r>
      <w:r w:rsidRPr="008E5740">
        <w:rPr>
          <w:rFonts w:cs="Calibri"/>
          <w:color w:val="000000"/>
          <w:sz w:val="24"/>
          <w:szCs w:val="24"/>
        </w:rPr>
        <w:t xml:space="preserve"> « Audacity », sont disponibles sur le site académique dans la b</w:t>
      </w:r>
      <w:r w:rsidR="003B3C62" w:rsidRPr="008E5740">
        <w:rPr>
          <w:rFonts w:cs="Calibri"/>
          <w:color w:val="000000"/>
          <w:sz w:val="24"/>
          <w:szCs w:val="24"/>
        </w:rPr>
        <w:t>oi</w:t>
      </w:r>
      <w:r w:rsidRPr="008E5740">
        <w:rPr>
          <w:rFonts w:cs="Calibri"/>
          <w:color w:val="000000"/>
          <w:sz w:val="24"/>
          <w:szCs w:val="24"/>
        </w:rPr>
        <w:t xml:space="preserve">te à outils TICE : </w:t>
      </w:r>
      <w:hyperlink r:id="rId12" w:history="1">
        <w:r w:rsidRPr="008E5740">
          <w:rPr>
            <w:rStyle w:val="Lienhypertexte"/>
            <w:rFonts w:cs="Calibri"/>
            <w:sz w:val="24"/>
            <w:szCs w:val="24"/>
          </w:rPr>
          <w:t>http://lettres.ac-creteil.fr/spip.php?article1878</w:t>
        </w:r>
      </w:hyperlink>
      <w:r w:rsidRPr="008E5740">
        <w:rPr>
          <w:rFonts w:cs="Calibri"/>
          <w:color w:val="000000"/>
          <w:sz w:val="24"/>
          <w:szCs w:val="24"/>
        </w:rPr>
        <w:t xml:space="preserve"> </w:t>
      </w:r>
    </w:p>
    <w:p w:rsidR="003733F2" w:rsidRPr="008E5740" w:rsidRDefault="003733F2" w:rsidP="00E9547C">
      <w:pPr>
        <w:autoSpaceDE w:val="0"/>
        <w:autoSpaceDN w:val="0"/>
        <w:adjustRightInd w:val="0"/>
        <w:spacing w:after="0" w:line="240" w:lineRule="auto"/>
        <w:jc w:val="both"/>
        <w:rPr>
          <w:rFonts w:cs="Calibri"/>
          <w:color w:val="000000"/>
          <w:sz w:val="24"/>
          <w:szCs w:val="24"/>
        </w:rPr>
      </w:pPr>
    </w:p>
    <w:p w:rsidR="00E9547C" w:rsidRPr="008E5740" w:rsidRDefault="00E9547C" w:rsidP="00E9547C">
      <w:pPr>
        <w:spacing w:after="0" w:line="240" w:lineRule="auto"/>
        <w:jc w:val="both"/>
        <w:rPr>
          <w:sz w:val="24"/>
          <w:szCs w:val="24"/>
        </w:rPr>
      </w:pPr>
      <w:r w:rsidRPr="008E5740">
        <w:rPr>
          <w:b/>
          <w:sz w:val="24"/>
          <w:szCs w:val="24"/>
        </w:rPr>
        <w:t>La voix parlée</w:t>
      </w:r>
      <w:r w:rsidRPr="008E5740">
        <w:rPr>
          <w:sz w:val="24"/>
          <w:szCs w:val="24"/>
        </w:rPr>
        <w:t>, qu'elle soit au service de la narration ou de toute autre forme de déclamation est susceptible de jouer sur plusieurs paramètres :</w:t>
      </w:r>
    </w:p>
    <w:p w:rsidR="00E9547C" w:rsidRPr="008E5740" w:rsidRDefault="00E9547C" w:rsidP="00E9547C">
      <w:pPr>
        <w:pStyle w:val="Paragraphedeliste"/>
        <w:numPr>
          <w:ilvl w:val="0"/>
          <w:numId w:val="5"/>
        </w:numPr>
        <w:spacing w:after="0" w:line="240" w:lineRule="auto"/>
        <w:jc w:val="both"/>
        <w:rPr>
          <w:sz w:val="24"/>
          <w:szCs w:val="24"/>
        </w:rPr>
      </w:pPr>
      <w:r w:rsidRPr="008E5740">
        <w:rPr>
          <w:sz w:val="24"/>
          <w:szCs w:val="24"/>
        </w:rPr>
        <w:t>la vitesse d'élocution et la possibilité de varier celle-ci en fonction d'intentions définies.</w:t>
      </w:r>
    </w:p>
    <w:p w:rsidR="00E9547C" w:rsidRPr="008E5740" w:rsidRDefault="00E9547C" w:rsidP="00E9547C">
      <w:pPr>
        <w:pStyle w:val="Paragraphedeliste"/>
        <w:numPr>
          <w:ilvl w:val="0"/>
          <w:numId w:val="5"/>
        </w:numPr>
        <w:spacing w:after="0" w:line="240" w:lineRule="auto"/>
        <w:jc w:val="both"/>
        <w:rPr>
          <w:sz w:val="24"/>
          <w:szCs w:val="24"/>
        </w:rPr>
      </w:pPr>
      <w:r w:rsidRPr="008E5740">
        <w:rPr>
          <w:sz w:val="24"/>
          <w:szCs w:val="24"/>
        </w:rPr>
        <w:t>le volume qui peut aller du simple chuchotement à une élocution très affirmée en passant par</w:t>
      </w:r>
      <w:r w:rsidR="00FA4FF7">
        <w:rPr>
          <w:sz w:val="24"/>
          <w:szCs w:val="24"/>
        </w:rPr>
        <w:t xml:space="preserve"> les murmures et autres moyen</w:t>
      </w:r>
      <w:r w:rsidRPr="008E5740">
        <w:rPr>
          <w:sz w:val="24"/>
          <w:szCs w:val="24"/>
        </w:rPr>
        <w:t>s expressifs: soupirs, interjections, etc.</w:t>
      </w:r>
    </w:p>
    <w:p w:rsidR="00E9547C" w:rsidRPr="008E5740" w:rsidRDefault="00E9547C" w:rsidP="00E9547C">
      <w:pPr>
        <w:pStyle w:val="Paragraphedeliste"/>
        <w:numPr>
          <w:ilvl w:val="0"/>
          <w:numId w:val="5"/>
        </w:numPr>
        <w:spacing w:after="0" w:line="240" w:lineRule="auto"/>
        <w:jc w:val="both"/>
        <w:rPr>
          <w:strike/>
          <w:sz w:val="24"/>
          <w:szCs w:val="24"/>
        </w:rPr>
      </w:pPr>
      <w:r w:rsidRPr="008E5740">
        <w:rPr>
          <w:sz w:val="24"/>
          <w:szCs w:val="24"/>
        </w:rPr>
        <w:t>Le registre: sans aller jusqu'à la voix chantée, la hauteur et ses variations contribuent fortement à l'expression du texte</w:t>
      </w:r>
    </w:p>
    <w:p w:rsidR="00E9547C" w:rsidRPr="008E5740" w:rsidRDefault="00E9547C" w:rsidP="00E9547C">
      <w:pPr>
        <w:pStyle w:val="Paragraphedeliste"/>
        <w:spacing w:after="0" w:line="240" w:lineRule="auto"/>
        <w:jc w:val="both"/>
        <w:rPr>
          <w:sz w:val="24"/>
          <w:szCs w:val="24"/>
        </w:rPr>
      </w:pPr>
    </w:p>
    <w:p w:rsidR="00E9547C" w:rsidRPr="008E5740" w:rsidRDefault="00E9547C" w:rsidP="00E9547C">
      <w:pPr>
        <w:spacing w:after="0" w:line="240" w:lineRule="auto"/>
        <w:jc w:val="both"/>
        <w:rPr>
          <w:sz w:val="24"/>
          <w:szCs w:val="24"/>
        </w:rPr>
      </w:pPr>
      <w:r w:rsidRPr="008E5740">
        <w:rPr>
          <w:b/>
          <w:sz w:val="24"/>
          <w:szCs w:val="24"/>
        </w:rPr>
        <w:t xml:space="preserve">Le lieu de l'enregistrement </w:t>
      </w:r>
      <w:r w:rsidRPr="008E5740">
        <w:rPr>
          <w:sz w:val="24"/>
          <w:szCs w:val="24"/>
        </w:rPr>
        <w:t xml:space="preserve">: toute pièce a une acoustique qui lui est propre. Ainsi une salle de classe ne restitue pas la même ambiance sonore qu'un bureau ou un espace en plein air. On peut choisir délibérément d'intégrer un bruit de fond tout comme on peut rechercher un lieu parfaitement silencieux. </w:t>
      </w:r>
    </w:p>
    <w:p w:rsidR="00E9547C" w:rsidRPr="008E5740" w:rsidRDefault="00E9547C" w:rsidP="00E9547C">
      <w:pPr>
        <w:spacing w:after="0" w:line="240" w:lineRule="auto"/>
        <w:jc w:val="both"/>
        <w:rPr>
          <w:sz w:val="24"/>
          <w:szCs w:val="24"/>
        </w:rPr>
      </w:pPr>
    </w:p>
    <w:p w:rsidR="00E9547C" w:rsidRPr="008E5740" w:rsidRDefault="00E9547C" w:rsidP="00E9547C">
      <w:pPr>
        <w:spacing w:after="0" w:line="240" w:lineRule="auto"/>
        <w:jc w:val="both"/>
        <w:rPr>
          <w:sz w:val="24"/>
          <w:szCs w:val="24"/>
        </w:rPr>
      </w:pPr>
      <w:r w:rsidRPr="008E5740">
        <w:rPr>
          <w:b/>
          <w:sz w:val="24"/>
          <w:szCs w:val="24"/>
        </w:rPr>
        <w:t>L'enregistrement</w:t>
      </w:r>
      <w:r w:rsidRPr="008E5740">
        <w:rPr>
          <w:sz w:val="24"/>
          <w:szCs w:val="24"/>
        </w:rPr>
        <w:t xml:space="preserve"> peut être réalisé en une seule prise tout comme il peut faire l'objet d'un montage avec le logiciel libre Audacity par exemple. Tout est question de temps disponible pour finaliser le projet.  </w:t>
      </w:r>
    </w:p>
    <w:p w:rsidR="00412423" w:rsidRPr="008E5740" w:rsidRDefault="00412423" w:rsidP="008D4C85">
      <w:pPr>
        <w:autoSpaceDE w:val="0"/>
        <w:autoSpaceDN w:val="0"/>
        <w:adjustRightInd w:val="0"/>
        <w:spacing w:after="0" w:line="240" w:lineRule="auto"/>
        <w:rPr>
          <w:rFonts w:cs="Calibri,BoldItalic"/>
          <w:b/>
          <w:bCs/>
          <w:i/>
          <w:iCs/>
          <w:color w:val="800080"/>
          <w:sz w:val="24"/>
          <w:szCs w:val="24"/>
        </w:rPr>
      </w:pPr>
    </w:p>
    <w:p w:rsidR="00A56B48" w:rsidRPr="008E5740" w:rsidRDefault="008D4C85" w:rsidP="000559B8">
      <w:pPr>
        <w:autoSpaceDE w:val="0"/>
        <w:autoSpaceDN w:val="0"/>
        <w:adjustRightInd w:val="0"/>
        <w:spacing w:after="0" w:line="240" w:lineRule="auto"/>
        <w:jc w:val="center"/>
        <w:rPr>
          <w:rFonts w:cs="Calibri,BoldItalic"/>
          <w:b/>
          <w:bCs/>
          <w:iCs/>
          <w:sz w:val="32"/>
          <w:szCs w:val="24"/>
        </w:rPr>
      </w:pPr>
      <w:r w:rsidRPr="008E5740">
        <w:rPr>
          <w:rFonts w:cs="Calibri,BoldItalic"/>
          <w:b/>
          <w:bCs/>
          <w:iCs/>
          <w:sz w:val="32"/>
          <w:szCs w:val="24"/>
        </w:rPr>
        <w:t xml:space="preserve">L’an dernier, </w:t>
      </w:r>
      <w:r w:rsidR="008561BA" w:rsidRPr="008E5740">
        <w:rPr>
          <w:rFonts w:cs="Calibri,BoldItalic"/>
          <w:b/>
          <w:bCs/>
          <w:iCs/>
          <w:sz w:val="32"/>
          <w:szCs w:val="24"/>
        </w:rPr>
        <w:t>les 46 classes engagées ont présenté 57 productions.</w:t>
      </w:r>
    </w:p>
    <w:p w:rsidR="00A56B48" w:rsidRPr="008E5740" w:rsidRDefault="00A56B48" w:rsidP="000559B8">
      <w:pPr>
        <w:autoSpaceDE w:val="0"/>
        <w:autoSpaceDN w:val="0"/>
        <w:adjustRightInd w:val="0"/>
        <w:spacing w:after="0" w:line="240" w:lineRule="auto"/>
        <w:jc w:val="both"/>
        <w:rPr>
          <w:rFonts w:cs="Calibri,BoldItalic"/>
          <w:bCs/>
          <w:iCs/>
          <w:sz w:val="24"/>
          <w:szCs w:val="24"/>
        </w:rPr>
      </w:pPr>
      <w:r w:rsidRPr="008E5740">
        <w:rPr>
          <w:rFonts w:cs="Calibri,BoldItalic"/>
          <w:bCs/>
          <w:iCs/>
          <w:sz w:val="24"/>
          <w:szCs w:val="24"/>
        </w:rPr>
        <w:t>Vous pouvez consulter des travaux réalisés en 2014-2015 sur le site </w:t>
      </w:r>
      <w:r w:rsidR="008E5740">
        <w:rPr>
          <w:rFonts w:cs="Calibri,BoldItalic"/>
          <w:bCs/>
          <w:iCs/>
          <w:sz w:val="24"/>
          <w:szCs w:val="24"/>
        </w:rPr>
        <w:t>académique LANGAGE</w:t>
      </w:r>
      <w:r w:rsidRPr="008E5740">
        <w:rPr>
          <w:rFonts w:cs="Calibri,BoldItalic"/>
          <w:bCs/>
          <w:iCs/>
          <w:sz w:val="24"/>
          <w:szCs w:val="24"/>
        </w:rPr>
        <w:t xml:space="preserve">: </w:t>
      </w:r>
      <w:hyperlink r:id="rId13" w:history="1">
        <w:r w:rsidR="00E208D1" w:rsidRPr="001730E9">
          <w:rPr>
            <w:rStyle w:val="Lienhypertexte"/>
            <w:rFonts w:cs="Calibri,BoldItalic"/>
            <w:bCs/>
            <w:iCs/>
            <w:sz w:val="24"/>
            <w:szCs w:val="24"/>
          </w:rPr>
          <w:t>http://langage.ac-creteil.fr/</w:t>
        </w:r>
      </w:hyperlink>
      <w:r w:rsidR="00FA4FF7" w:rsidRPr="00FE215E">
        <w:rPr>
          <w:iCs/>
          <w:color w:val="FFFFFF" w:themeColor="background1"/>
          <w:sz w:val="26"/>
          <w:szCs w:val="26"/>
        </w:rPr>
        <w:t>Année scolaire 2015/2016</w:t>
      </w:r>
    </w:p>
    <w:p w:rsidR="00412423" w:rsidRPr="008E5740" w:rsidRDefault="008D4C85" w:rsidP="00CC687D">
      <w:pPr>
        <w:autoSpaceDE w:val="0"/>
        <w:autoSpaceDN w:val="0"/>
        <w:adjustRightInd w:val="0"/>
        <w:spacing w:after="0" w:line="240" w:lineRule="auto"/>
        <w:jc w:val="center"/>
        <w:rPr>
          <w:rFonts w:cs="Calibri,BoldItalic"/>
          <w:b/>
          <w:bCs/>
          <w:iCs/>
          <w:sz w:val="32"/>
          <w:szCs w:val="24"/>
        </w:rPr>
      </w:pPr>
      <w:r w:rsidRPr="008E5740">
        <w:rPr>
          <w:rFonts w:cs="Calibri,BoldItalic"/>
          <w:b/>
          <w:bCs/>
          <w:iCs/>
          <w:sz w:val="32"/>
          <w:szCs w:val="24"/>
        </w:rPr>
        <w:t>À vous de jouer !...</w:t>
      </w:r>
    </w:p>
    <w:p w:rsidR="000559B8" w:rsidRPr="008E5740" w:rsidRDefault="000559B8" w:rsidP="008D4C85">
      <w:pPr>
        <w:autoSpaceDE w:val="0"/>
        <w:autoSpaceDN w:val="0"/>
        <w:adjustRightInd w:val="0"/>
        <w:spacing w:after="0" w:line="240" w:lineRule="auto"/>
        <w:rPr>
          <w:rFonts w:cs="Calibri,BoldItalic"/>
          <w:b/>
          <w:bCs/>
          <w:i/>
          <w:iCs/>
          <w:sz w:val="32"/>
          <w:szCs w:val="24"/>
        </w:rPr>
      </w:pPr>
    </w:p>
    <w:p w:rsidR="008D4C85" w:rsidRPr="00F85F13" w:rsidRDefault="008D4C85" w:rsidP="008D4C85">
      <w:pPr>
        <w:autoSpaceDE w:val="0"/>
        <w:autoSpaceDN w:val="0"/>
        <w:adjustRightInd w:val="0"/>
        <w:spacing w:after="0" w:line="240" w:lineRule="auto"/>
        <w:rPr>
          <w:rFonts w:cs="Calibri,BoldItalic"/>
          <w:b/>
          <w:bCs/>
          <w:iCs/>
          <w:sz w:val="30"/>
          <w:szCs w:val="30"/>
        </w:rPr>
      </w:pPr>
      <w:r w:rsidRPr="00F85F13">
        <w:rPr>
          <w:rFonts w:cs="Calibri,BoldItalic"/>
          <w:b/>
          <w:bCs/>
          <w:iCs/>
          <w:sz w:val="30"/>
          <w:szCs w:val="30"/>
        </w:rPr>
        <w:t>Contacts</w:t>
      </w:r>
    </w:p>
    <w:p w:rsidR="008D4C85" w:rsidRPr="008E5740" w:rsidRDefault="008D4C85" w:rsidP="008D4C85">
      <w:pPr>
        <w:autoSpaceDE w:val="0"/>
        <w:autoSpaceDN w:val="0"/>
        <w:adjustRightInd w:val="0"/>
        <w:spacing w:after="0" w:line="240" w:lineRule="auto"/>
        <w:rPr>
          <w:rFonts w:cs="Calibri"/>
          <w:sz w:val="24"/>
          <w:szCs w:val="24"/>
        </w:rPr>
      </w:pPr>
      <w:r w:rsidRPr="008E5740">
        <w:rPr>
          <w:rFonts w:cs="Calibri"/>
          <w:sz w:val="24"/>
          <w:szCs w:val="24"/>
        </w:rPr>
        <w:t>Pôle socio-éducatif -</w:t>
      </w:r>
      <w:r w:rsidR="00E208D1">
        <w:rPr>
          <w:rFonts w:cs="Calibri"/>
          <w:sz w:val="24"/>
          <w:szCs w:val="24"/>
        </w:rPr>
        <w:t xml:space="preserve"> </w:t>
      </w:r>
      <w:r w:rsidRPr="00E208D1">
        <w:rPr>
          <w:rFonts w:cs="Calibri"/>
          <w:b/>
          <w:sz w:val="24"/>
          <w:szCs w:val="24"/>
        </w:rPr>
        <w:t xml:space="preserve">L’ÉCRIRE ET LE DIRE </w:t>
      </w:r>
      <w:r w:rsidRPr="008E5740">
        <w:rPr>
          <w:rFonts w:cs="Calibri"/>
          <w:sz w:val="24"/>
          <w:szCs w:val="24"/>
        </w:rPr>
        <w:t>: CONCOURS ACADÉMIQUE</w:t>
      </w:r>
      <w:r w:rsidR="000A2CF3" w:rsidRPr="008E5740">
        <w:rPr>
          <w:rFonts w:cs="Calibri"/>
          <w:sz w:val="24"/>
          <w:szCs w:val="24"/>
        </w:rPr>
        <w:t>, 01.57.02.68.46</w:t>
      </w:r>
    </w:p>
    <w:p w:rsidR="008D4C85" w:rsidRPr="008E5740" w:rsidRDefault="008D4C85" w:rsidP="008D4C85">
      <w:pPr>
        <w:autoSpaceDE w:val="0"/>
        <w:autoSpaceDN w:val="0"/>
        <w:adjustRightInd w:val="0"/>
        <w:spacing w:after="0" w:line="240" w:lineRule="auto"/>
        <w:rPr>
          <w:rFonts w:cs="Calibri"/>
          <w:sz w:val="24"/>
          <w:szCs w:val="24"/>
        </w:rPr>
      </w:pPr>
      <w:r w:rsidRPr="008E5740">
        <w:rPr>
          <w:rFonts w:cs="Calibri"/>
          <w:sz w:val="24"/>
          <w:szCs w:val="24"/>
        </w:rPr>
        <w:t xml:space="preserve">Rectorat de Créteil – 12, rue Georges Enesco -94010 Créteil Cedex – </w:t>
      </w:r>
      <w:hyperlink r:id="rId14" w:history="1">
        <w:r w:rsidR="00EF1458" w:rsidRPr="008E5740">
          <w:rPr>
            <w:rStyle w:val="Lienhypertexte"/>
            <w:rFonts w:cs="Calibri"/>
            <w:sz w:val="24"/>
            <w:szCs w:val="24"/>
          </w:rPr>
          <w:t>ce.mdl@ac-creteil.fr</w:t>
        </w:r>
      </w:hyperlink>
    </w:p>
    <w:p w:rsidR="00EB6A10" w:rsidRPr="008E5740" w:rsidRDefault="00EB6A10" w:rsidP="008D4C85">
      <w:pPr>
        <w:autoSpaceDE w:val="0"/>
        <w:autoSpaceDN w:val="0"/>
        <w:adjustRightInd w:val="0"/>
        <w:spacing w:after="0" w:line="240" w:lineRule="auto"/>
        <w:rPr>
          <w:rFonts w:cs="Calibri,Bold"/>
          <w:b/>
          <w:bCs/>
          <w:sz w:val="24"/>
          <w:szCs w:val="24"/>
        </w:rPr>
      </w:pPr>
    </w:p>
    <w:p w:rsidR="008D4C85" w:rsidRPr="00F85F13" w:rsidRDefault="008D4C85" w:rsidP="008D4C85">
      <w:pPr>
        <w:autoSpaceDE w:val="0"/>
        <w:autoSpaceDN w:val="0"/>
        <w:adjustRightInd w:val="0"/>
        <w:spacing w:after="0" w:line="240" w:lineRule="auto"/>
        <w:rPr>
          <w:rFonts w:cs="Calibri,Bold"/>
          <w:b/>
          <w:bCs/>
          <w:sz w:val="28"/>
          <w:szCs w:val="24"/>
        </w:rPr>
      </w:pPr>
      <w:r w:rsidRPr="00F85F13">
        <w:rPr>
          <w:rFonts w:cs="Calibri,Bold"/>
          <w:b/>
          <w:bCs/>
          <w:sz w:val="28"/>
          <w:szCs w:val="24"/>
        </w:rPr>
        <w:t>Personnes en charge du dossier :</w:t>
      </w:r>
    </w:p>
    <w:p w:rsidR="000A2CF3" w:rsidRPr="00F85F13" w:rsidRDefault="000A2CF3" w:rsidP="00F85F13">
      <w:pPr>
        <w:autoSpaceDE w:val="0"/>
        <w:autoSpaceDN w:val="0"/>
        <w:adjustRightInd w:val="0"/>
        <w:spacing w:after="0" w:line="240" w:lineRule="auto"/>
        <w:rPr>
          <w:rFonts w:cs="Calibri,Italic"/>
          <w:iCs/>
          <w:sz w:val="24"/>
          <w:szCs w:val="24"/>
        </w:rPr>
      </w:pPr>
      <w:r w:rsidRPr="00F85F13">
        <w:rPr>
          <w:rFonts w:cs="Calibri,Italic"/>
          <w:b/>
          <w:iCs/>
          <w:sz w:val="24"/>
          <w:szCs w:val="24"/>
        </w:rPr>
        <w:t>Sophie SAVAGE</w:t>
      </w:r>
      <w:r w:rsidRPr="008E5740">
        <w:rPr>
          <w:rFonts w:cs="Calibri,Italic"/>
          <w:iCs/>
          <w:sz w:val="24"/>
          <w:szCs w:val="24"/>
        </w:rPr>
        <w:t>, IA-IPR de  lettres, Correspondante académique pour la prévention de l’illettrisme</w:t>
      </w:r>
      <w:r w:rsidR="00F85F13">
        <w:rPr>
          <w:rFonts w:cs="Calibri,Italic"/>
          <w:iCs/>
          <w:sz w:val="24"/>
          <w:szCs w:val="24"/>
        </w:rPr>
        <w:t xml:space="preserve"> et </w:t>
      </w:r>
      <w:r w:rsidRPr="00F85F13">
        <w:rPr>
          <w:rFonts w:cs="Calibri,Italic"/>
          <w:b/>
          <w:iCs/>
          <w:sz w:val="24"/>
          <w:szCs w:val="24"/>
        </w:rPr>
        <w:t>Nathalie MARIN</w:t>
      </w:r>
      <w:r w:rsidRPr="008E5740">
        <w:rPr>
          <w:rFonts w:cs="Calibri,Italic"/>
          <w:iCs/>
          <w:sz w:val="24"/>
          <w:szCs w:val="24"/>
        </w:rPr>
        <w:t xml:space="preserve">, </w:t>
      </w:r>
      <w:r w:rsidR="002309E2" w:rsidRPr="008E5740">
        <w:rPr>
          <w:rFonts w:cs="Calibri,Italic"/>
          <w:iCs/>
          <w:sz w:val="24"/>
          <w:szCs w:val="24"/>
        </w:rPr>
        <w:t>professeur</w:t>
      </w:r>
      <w:r w:rsidR="00E208D1">
        <w:rPr>
          <w:rFonts w:cs="Calibri,Italic"/>
          <w:iCs/>
          <w:sz w:val="24"/>
          <w:szCs w:val="24"/>
        </w:rPr>
        <w:t>e</w:t>
      </w:r>
      <w:r w:rsidR="002309E2" w:rsidRPr="008E5740">
        <w:rPr>
          <w:rFonts w:cs="Calibri,Italic"/>
          <w:iCs/>
          <w:sz w:val="24"/>
          <w:szCs w:val="24"/>
        </w:rPr>
        <w:t xml:space="preserve"> de lettres, chargée de mission auprès du </w:t>
      </w:r>
      <w:r w:rsidR="002309E2" w:rsidRPr="008E5740">
        <w:rPr>
          <w:sz w:val="24"/>
          <w:szCs w:val="24"/>
        </w:rPr>
        <w:t xml:space="preserve">GPI « Maitrise de la langue et des langages, prévention de l’illettrisme » </w:t>
      </w:r>
      <w:r w:rsidR="002309E2" w:rsidRPr="008E5740">
        <w:rPr>
          <w:rFonts w:cs="Calibri,Italic"/>
          <w:iCs/>
          <w:sz w:val="24"/>
          <w:szCs w:val="24"/>
        </w:rPr>
        <w:t>pour les animations territoriales.</w:t>
      </w:r>
    </w:p>
    <w:p w:rsidR="008D4C85" w:rsidRPr="00031D87" w:rsidRDefault="008D4C85" w:rsidP="002309E2">
      <w:pPr>
        <w:autoSpaceDE w:val="0"/>
        <w:autoSpaceDN w:val="0"/>
        <w:adjustRightInd w:val="0"/>
        <w:spacing w:after="0" w:line="240" w:lineRule="auto"/>
        <w:rPr>
          <w:rFonts w:cs="Calibri,Italic"/>
          <w:iCs/>
          <w:sz w:val="24"/>
          <w:szCs w:val="24"/>
        </w:rPr>
      </w:pPr>
      <w:r w:rsidRPr="00F85F13">
        <w:rPr>
          <w:rFonts w:cs="Calibri,Italic"/>
          <w:b/>
          <w:iCs/>
          <w:sz w:val="24"/>
          <w:szCs w:val="24"/>
        </w:rPr>
        <w:t>Francine BRUN</w:t>
      </w:r>
      <w:r w:rsidRPr="008E5740">
        <w:rPr>
          <w:rFonts w:cs="Calibri,Italic"/>
          <w:iCs/>
          <w:sz w:val="24"/>
          <w:szCs w:val="24"/>
        </w:rPr>
        <w:t xml:space="preserve">, IA-IPR </w:t>
      </w:r>
      <w:r w:rsidR="000559B8" w:rsidRPr="008E5740">
        <w:rPr>
          <w:rFonts w:cs="Calibri,Italic"/>
          <w:iCs/>
          <w:sz w:val="24"/>
          <w:szCs w:val="24"/>
        </w:rPr>
        <w:t>d’</w:t>
      </w:r>
      <w:r w:rsidRPr="008E5740">
        <w:rPr>
          <w:rFonts w:cs="Calibri,Italic"/>
          <w:iCs/>
          <w:sz w:val="24"/>
          <w:szCs w:val="24"/>
        </w:rPr>
        <w:t>éducation musicale</w:t>
      </w:r>
    </w:p>
    <w:p w:rsidR="003A0C41" w:rsidRDefault="008D4C85" w:rsidP="002309E2">
      <w:pPr>
        <w:autoSpaceDE w:val="0"/>
        <w:autoSpaceDN w:val="0"/>
        <w:adjustRightInd w:val="0"/>
        <w:spacing w:after="0" w:line="240" w:lineRule="auto"/>
        <w:rPr>
          <w:rFonts w:cs="Calibri,Italic"/>
          <w:iCs/>
          <w:sz w:val="24"/>
          <w:szCs w:val="24"/>
        </w:rPr>
      </w:pPr>
      <w:r w:rsidRPr="00F85F13">
        <w:rPr>
          <w:rFonts w:cs="Calibri,Italic"/>
          <w:b/>
          <w:iCs/>
          <w:sz w:val="24"/>
          <w:szCs w:val="24"/>
        </w:rPr>
        <w:t>Claude DESFRAY</w:t>
      </w:r>
      <w:r w:rsidRPr="00031D87">
        <w:rPr>
          <w:rFonts w:cs="Calibri,Italic"/>
          <w:iCs/>
          <w:sz w:val="24"/>
          <w:szCs w:val="24"/>
        </w:rPr>
        <w:t xml:space="preserve">, IA-IPR </w:t>
      </w:r>
      <w:r w:rsidR="000559B8" w:rsidRPr="00031D87">
        <w:rPr>
          <w:rFonts w:cs="Calibri,Italic"/>
          <w:iCs/>
          <w:sz w:val="24"/>
          <w:szCs w:val="24"/>
        </w:rPr>
        <w:t>d’</w:t>
      </w:r>
      <w:r w:rsidRPr="00031D87">
        <w:rPr>
          <w:rFonts w:cs="Calibri,Italic"/>
          <w:iCs/>
          <w:sz w:val="24"/>
          <w:szCs w:val="24"/>
        </w:rPr>
        <w:t>éducation musicale</w:t>
      </w:r>
    </w:p>
    <w:p w:rsidR="00502049" w:rsidRDefault="00502049" w:rsidP="002309E2">
      <w:pPr>
        <w:autoSpaceDE w:val="0"/>
        <w:autoSpaceDN w:val="0"/>
        <w:adjustRightInd w:val="0"/>
        <w:spacing w:after="0" w:line="240" w:lineRule="auto"/>
        <w:rPr>
          <w:rFonts w:cs="Calibri,Italic"/>
          <w:iCs/>
          <w:sz w:val="24"/>
          <w:szCs w:val="24"/>
        </w:rPr>
      </w:pPr>
    </w:p>
    <w:p w:rsidR="00502049" w:rsidRPr="00031D87" w:rsidRDefault="00502049" w:rsidP="002309E2">
      <w:pPr>
        <w:autoSpaceDE w:val="0"/>
        <w:autoSpaceDN w:val="0"/>
        <w:adjustRightInd w:val="0"/>
        <w:spacing w:after="0" w:line="240" w:lineRule="auto"/>
        <w:rPr>
          <w:rFonts w:cs="Calibri,Italic"/>
          <w:iCs/>
          <w:sz w:val="24"/>
          <w:szCs w:val="24"/>
        </w:rPr>
      </w:pPr>
    </w:p>
    <w:p w:rsidR="00F85F13" w:rsidRPr="00FE215E" w:rsidRDefault="00A7721C" w:rsidP="00F5595E">
      <w:pPr>
        <w:shd w:val="clear" w:color="auto" w:fill="365F91" w:themeFill="accent1" w:themeFillShade="BF"/>
        <w:autoSpaceDE w:val="0"/>
        <w:autoSpaceDN w:val="0"/>
        <w:adjustRightInd w:val="0"/>
        <w:spacing w:after="0" w:line="240" w:lineRule="auto"/>
        <w:jc w:val="center"/>
        <w:rPr>
          <w:rFonts w:cs="ArialRoundedMTBold"/>
          <w:bCs/>
          <w:color w:val="FFFFFF" w:themeColor="background1"/>
          <w:sz w:val="40"/>
          <w:szCs w:val="52"/>
        </w:rPr>
      </w:pPr>
      <w:r w:rsidRPr="00FE215E">
        <w:rPr>
          <w:rFonts w:cs="ArialRoundedMTBold"/>
          <w:bCs/>
          <w:color w:val="FFFFFF" w:themeColor="background1"/>
          <w:sz w:val="40"/>
          <w:szCs w:val="52"/>
        </w:rPr>
        <w:t>Concours académique</w:t>
      </w:r>
    </w:p>
    <w:p w:rsidR="00F85F13" w:rsidRPr="00FE215E" w:rsidRDefault="00F85F13" w:rsidP="00F5595E">
      <w:pPr>
        <w:shd w:val="clear" w:color="auto" w:fill="365F91" w:themeFill="accent1" w:themeFillShade="BF"/>
        <w:autoSpaceDE w:val="0"/>
        <w:autoSpaceDN w:val="0"/>
        <w:adjustRightInd w:val="0"/>
        <w:spacing w:after="0" w:line="240" w:lineRule="auto"/>
        <w:jc w:val="center"/>
        <w:rPr>
          <w:rFonts w:cs="ArialRoundedMTBold"/>
          <w:b/>
          <w:bCs/>
          <w:color w:val="FFFFFF" w:themeColor="background1"/>
          <w:sz w:val="48"/>
          <w:szCs w:val="48"/>
        </w:rPr>
      </w:pPr>
      <w:r w:rsidRPr="00FE215E">
        <w:rPr>
          <w:rFonts w:cs="ArialRoundedMTBold"/>
          <w:b/>
          <w:bCs/>
          <w:color w:val="FFFFFF" w:themeColor="background1"/>
          <w:sz w:val="48"/>
          <w:szCs w:val="48"/>
        </w:rPr>
        <w:t>L’ÉCRIRE ET LE DIRE</w:t>
      </w:r>
    </w:p>
    <w:p w:rsidR="003A0C41" w:rsidRPr="00031D87" w:rsidRDefault="003A0C41" w:rsidP="003A0C41">
      <w:pPr>
        <w:spacing w:after="120"/>
        <w:rPr>
          <w:b/>
        </w:rPr>
      </w:pPr>
    </w:p>
    <w:p w:rsidR="003A0C41" w:rsidRPr="00F85F13" w:rsidRDefault="003A0C41" w:rsidP="00F85F13">
      <w:pPr>
        <w:spacing w:after="120"/>
        <w:rPr>
          <w:i/>
          <w:iCs/>
          <w:sz w:val="24"/>
          <w:shd w:val="clear" w:color="auto" w:fill="11B715"/>
        </w:rPr>
      </w:pPr>
      <w:r w:rsidRPr="008B3A81">
        <w:rPr>
          <w:b/>
          <w:sz w:val="24"/>
          <w:szCs w:val="24"/>
        </w:rPr>
        <w:t>ATTENTION :</w:t>
      </w:r>
      <w:r w:rsidRPr="008B3A81">
        <w:rPr>
          <w:sz w:val="24"/>
          <w:szCs w:val="24"/>
        </w:rPr>
        <w:t xml:space="preserve"> </w:t>
      </w:r>
      <w:r w:rsidRPr="008B3A81">
        <w:rPr>
          <w:i/>
          <w:iCs/>
          <w:sz w:val="24"/>
          <w:szCs w:val="24"/>
        </w:rPr>
        <w:t xml:space="preserve">Riches de notre expérience, et pour garantir le meilleur déroulement du concours, nous </w:t>
      </w:r>
      <w:r w:rsidR="008B3A81" w:rsidRPr="008B3A81">
        <w:rPr>
          <w:i/>
          <w:iCs/>
          <w:sz w:val="24"/>
          <w:szCs w:val="24"/>
        </w:rPr>
        <w:t>vous demandons de respecter ces quelques contraintes</w:t>
      </w:r>
      <w:r w:rsidR="008B3A81" w:rsidRPr="0070574C">
        <w:rPr>
          <w:i/>
          <w:iCs/>
        </w:rPr>
        <w:t> :</w:t>
      </w:r>
    </w:p>
    <w:p w:rsidR="003A0C41" w:rsidRPr="00F85F13" w:rsidRDefault="003A0C41" w:rsidP="00F5595E">
      <w:pPr>
        <w:numPr>
          <w:ilvl w:val="0"/>
          <w:numId w:val="7"/>
        </w:numPr>
        <w:pBdr>
          <w:top w:val="single" w:sz="4" w:space="1" w:color="auto"/>
          <w:left w:val="single" w:sz="4" w:space="4" w:color="auto"/>
          <w:bottom w:val="single" w:sz="4" w:space="1" w:color="auto"/>
          <w:right w:val="single" w:sz="4" w:space="4" w:color="auto"/>
        </w:pBdr>
        <w:spacing w:after="180" w:line="240" w:lineRule="auto"/>
        <w:ind w:left="249" w:right="74" w:hanging="249"/>
        <w:rPr>
          <w:sz w:val="24"/>
        </w:rPr>
      </w:pPr>
      <w:r w:rsidRPr="00F85F13">
        <w:rPr>
          <w:sz w:val="24"/>
        </w:rPr>
        <w:t xml:space="preserve">Les classes participant au concours doivent </w:t>
      </w:r>
      <w:r w:rsidRPr="00F85F13">
        <w:rPr>
          <w:b/>
          <w:sz w:val="24"/>
        </w:rPr>
        <w:t>être identifiées précisément</w:t>
      </w:r>
      <w:r w:rsidRPr="00F85F13">
        <w:rPr>
          <w:sz w:val="24"/>
        </w:rPr>
        <w:t xml:space="preserve"> afin que l’on puisse savoir dans quelle catégorie elles concourent.</w:t>
      </w:r>
    </w:p>
    <w:p w:rsidR="003A0C41" w:rsidRPr="00F85F13" w:rsidRDefault="003A0C41" w:rsidP="00F5595E">
      <w:pPr>
        <w:numPr>
          <w:ilvl w:val="0"/>
          <w:numId w:val="7"/>
        </w:numPr>
        <w:pBdr>
          <w:top w:val="single" w:sz="4" w:space="1" w:color="auto"/>
          <w:left w:val="single" w:sz="4" w:space="4" w:color="auto"/>
          <w:bottom w:val="single" w:sz="4" w:space="1" w:color="auto"/>
          <w:right w:val="single" w:sz="4" w:space="4" w:color="auto"/>
        </w:pBdr>
        <w:spacing w:after="180" w:line="240" w:lineRule="auto"/>
        <w:ind w:left="249" w:right="74" w:hanging="249"/>
        <w:jc w:val="both"/>
        <w:rPr>
          <w:sz w:val="24"/>
        </w:rPr>
      </w:pPr>
      <w:r w:rsidRPr="00F85F13">
        <w:rPr>
          <w:sz w:val="24"/>
        </w:rPr>
        <w:t xml:space="preserve">Les fiches </w:t>
      </w:r>
      <w:r w:rsidRPr="00CF5E41">
        <w:rPr>
          <w:b/>
          <w:sz w:val="24"/>
        </w:rPr>
        <w:t>« présentation du projet »</w:t>
      </w:r>
      <w:r w:rsidRPr="00F85F13">
        <w:rPr>
          <w:sz w:val="24"/>
        </w:rPr>
        <w:t xml:space="preserve"> et </w:t>
      </w:r>
      <w:r w:rsidRPr="00CF5E41">
        <w:rPr>
          <w:b/>
          <w:sz w:val="24"/>
        </w:rPr>
        <w:t>« conduite du projet »</w:t>
      </w:r>
      <w:r w:rsidRPr="00F85F13">
        <w:rPr>
          <w:sz w:val="24"/>
        </w:rPr>
        <w:t xml:space="preserve"> vous permettront pour la première de présenter le public participant et  le projet tel que vous l’imaginez en amont, pour la seconde de rendre compte des actions telles qu’elles se seront effectivement déroulées, d’expliciter votre démarche, et de dégager un bilan ; elles sont indispensables pour que le jury puisse  appréhender les modalités du travail effectué et les progrès réalisés par les élèves. Le projet annoncé dans la première fiche pourra bien sûr être adapté en cours d’année pour tenir compte des besoins de la classe, des opportunités ou des contraintes rencontrées…</w:t>
      </w:r>
    </w:p>
    <w:p w:rsidR="003A0C41" w:rsidRPr="00F85F13" w:rsidRDefault="003A0C41" w:rsidP="00E208D1">
      <w:pPr>
        <w:numPr>
          <w:ilvl w:val="0"/>
          <w:numId w:val="7"/>
        </w:numPr>
        <w:pBdr>
          <w:top w:val="single" w:sz="4" w:space="1" w:color="auto"/>
          <w:left w:val="single" w:sz="4" w:space="4" w:color="auto"/>
          <w:bottom w:val="single" w:sz="4" w:space="1" w:color="auto"/>
          <w:right w:val="single" w:sz="4" w:space="4" w:color="auto"/>
        </w:pBdr>
        <w:spacing w:after="180" w:line="240" w:lineRule="auto"/>
        <w:ind w:left="249" w:right="74" w:hanging="249"/>
        <w:jc w:val="both"/>
        <w:rPr>
          <w:sz w:val="24"/>
        </w:rPr>
      </w:pPr>
      <w:r w:rsidRPr="00F85F13">
        <w:rPr>
          <w:sz w:val="24"/>
        </w:rPr>
        <w:t xml:space="preserve">Chaque établissement ne peut envoyer au maximum que </w:t>
      </w:r>
      <w:r w:rsidRPr="00F85F13">
        <w:rPr>
          <w:b/>
          <w:sz w:val="24"/>
          <w:u w:val="single"/>
        </w:rPr>
        <w:t>cinq productions</w:t>
      </w:r>
      <w:r w:rsidRPr="00F85F13">
        <w:rPr>
          <w:sz w:val="24"/>
        </w:rPr>
        <w:t xml:space="preserve"> (texte + fichier audio). </w:t>
      </w:r>
      <w:r w:rsidRPr="00F85F13">
        <w:rPr>
          <w:b/>
          <w:sz w:val="24"/>
        </w:rPr>
        <w:t xml:space="preserve">Cela ne signifie pas que seules cinq classes </w:t>
      </w:r>
      <w:r w:rsidR="00EF53D5" w:rsidRPr="00F85F13">
        <w:rPr>
          <w:b/>
          <w:sz w:val="24"/>
        </w:rPr>
        <w:t>peu</w:t>
      </w:r>
      <w:r w:rsidRPr="00F85F13">
        <w:rPr>
          <w:b/>
          <w:sz w:val="24"/>
        </w:rPr>
        <w:t>vent concourir, mais qu’il appartient à chaque établissement d’organiser en interne une sélection des productions qui seront retenues</w:t>
      </w:r>
      <w:r w:rsidRPr="00F85F13">
        <w:rPr>
          <w:sz w:val="24"/>
        </w:rPr>
        <w:t xml:space="preserve"> (cette sélection peut être l’occasion de travailler l’oral, et plus particulièrement l’argumentation). </w:t>
      </w:r>
    </w:p>
    <w:p w:rsidR="00564964" w:rsidRPr="00F85F13" w:rsidRDefault="003A0C41" w:rsidP="00F5595E">
      <w:pPr>
        <w:numPr>
          <w:ilvl w:val="0"/>
          <w:numId w:val="7"/>
        </w:numPr>
        <w:pBdr>
          <w:top w:val="single" w:sz="4" w:space="1" w:color="auto"/>
          <w:left w:val="single" w:sz="4" w:space="4" w:color="auto"/>
          <w:bottom w:val="single" w:sz="4" w:space="1" w:color="auto"/>
          <w:right w:val="single" w:sz="4" w:space="4" w:color="auto"/>
        </w:pBdr>
        <w:spacing w:after="180" w:line="240" w:lineRule="auto"/>
        <w:ind w:left="249" w:right="74" w:hanging="249"/>
        <w:rPr>
          <w:sz w:val="24"/>
        </w:rPr>
      </w:pPr>
      <w:r w:rsidRPr="00F85F13">
        <w:rPr>
          <w:sz w:val="24"/>
        </w:rPr>
        <w:t xml:space="preserve">Chaque production écrite devra être réalisée </w:t>
      </w:r>
      <w:r w:rsidRPr="00F85F13">
        <w:rPr>
          <w:b/>
          <w:bCs/>
          <w:sz w:val="24"/>
        </w:rPr>
        <w:t>sur la matrice</w:t>
      </w:r>
      <w:r w:rsidRPr="00F85F13">
        <w:rPr>
          <w:sz w:val="24"/>
        </w:rPr>
        <w:t xml:space="preserve"> qui est jointe dans le dossier. </w:t>
      </w:r>
    </w:p>
    <w:p w:rsidR="003A0C41" w:rsidRPr="00F85F13" w:rsidRDefault="003A0C41" w:rsidP="00E208D1">
      <w:pPr>
        <w:numPr>
          <w:ilvl w:val="0"/>
          <w:numId w:val="7"/>
        </w:numPr>
        <w:pBdr>
          <w:top w:val="single" w:sz="4" w:space="1" w:color="auto"/>
          <w:left w:val="single" w:sz="4" w:space="4" w:color="auto"/>
          <w:bottom w:val="single" w:sz="4" w:space="1" w:color="auto"/>
          <w:right w:val="single" w:sz="4" w:space="4" w:color="auto"/>
        </w:pBdr>
        <w:spacing w:after="180" w:line="240" w:lineRule="auto"/>
        <w:ind w:left="249" w:right="74" w:hanging="249"/>
        <w:jc w:val="both"/>
        <w:rPr>
          <w:sz w:val="24"/>
        </w:rPr>
      </w:pPr>
      <w:r w:rsidRPr="00F85F13">
        <w:rPr>
          <w:sz w:val="24"/>
        </w:rPr>
        <w:t>Les fichiers audio (</w:t>
      </w:r>
      <w:r w:rsidRPr="00F85F13">
        <w:rPr>
          <w:b/>
          <w:bCs/>
          <w:sz w:val="24"/>
        </w:rPr>
        <w:t xml:space="preserve">format MP3 </w:t>
      </w:r>
      <w:r w:rsidRPr="00F85F13">
        <w:rPr>
          <w:b/>
          <w:bCs/>
          <w:sz w:val="24"/>
          <w:u w:val="single"/>
        </w:rPr>
        <w:t>exclusivement</w:t>
      </w:r>
      <w:r w:rsidRPr="00F85F13">
        <w:rPr>
          <w:b/>
          <w:bCs/>
          <w:sz w:val="24"/>
        </w:rPr>
        <w:t>, qualité CD</w:t>
      </w:r>
      <w:r w:rsidRPr="00F85F13">
        <w:rPr>
          <w:sz w:val="24"/>
        </w:rPr>
        <w:t xml:space="preserve">) devront commencer par </w:t>
      </w:r>
      <w:r w:rsidRPr="00F85F13">
        <w:rPr>
          <w:b/>
          <w:bCs/>
          <w:sz w:val="24"/>
        </w:rPr>
        <w:t>l’annonce du titre</w:t>
      </w:r>
      <w:r w:rsidRPr="00F85F13">
        <w:rPr>
          <w:sz w:val="24"/>
        </w:rPr>
        <w:t xml:space="preserve"> de la production et on veillera à annoncer le </w:t>
      </w:r>
      <w:r w:rsidRPr="00F85F13">
        <w:rPr>
          <w:b/>
          <w:bCs/>
          <w:sz w:val="24"/>
        </w:rPr>
        <w:t>même titre</w:t>
      </w:r>
      <w:r w:rsidRPr="00F85F13">
        <w:rPr>
          <w:sz w:val="24"/>
        </w:rPr>
        <w:t xml:space="preserve"> que celui indiqué dans le fichier texte.</w:t>
      </w:r>
      <w:r w:rsidR="00564964" w:rsidRPr="00F85F13">
        <w:rPr>
          <w:sz w:val="24"/>
        </w:rPr>
        <w:t xml:space="preserve"> </w:t>
      </w:r>
      <w:r w:rsidR="00564964" w:rsidRPr="00F85F13">
        <w:rPr>
          <w:b/>
          <w:smallCaps/>
          <w:sz w:val="24"/>
          <w:u w:val="single"/>
        </w:rPr>
        <w:t>C</w:t>
      </w:r>
      <w:r w:rsidR="00E57E7A">
        <w:rPr>
          <w:b/>
          <w:smallCaps/>
          <w:sz w:val="24"/>
          <w:u w:val="single"/>
        </w:rPr>
        <w:t>es fichiers devront porter le m</w:t>
      </w:r>
      <w:r w:rsidR="00E57E7A" w:rsidRPr="00E57E7A">
        <w:rPr>
          <w:b/>
          <w:smallCaps/>
          <w:sz w:val="18"/>
          <w:szCs w:val="18"/>
          <w:u w:val="single"/>
        </w:rPr>
        <w:t>Ê</w:t>
      </w:r>
      <w:r w:rsidR="00564964" w:rsidRPr="00F85F13">
        <w:rPr>
          <w:b/>
          <w:smallCaps/>
          <w:sz w:val="24"/>
          <w:u w:val="single"/>
        </w:rPr>
        <w:t>me nom</w:t>
      </w:r>
      <w:r w:rsidR="00564964" w:rsidRPr="00F85F13">
        <w:rPr>
          <w:sz w:val="24"/>
        </w:rPr>
        <w:t>.</w:t>
      </w:r>
    </w:p>
    <w:p w:rsidR="00E208D1" w:rsidRDefault="003A0C41" w:rsidP="00E208D1">
      <w:pPr>
        <w:numPr>
          <w:ilvl w:val="0"/>
          <w:numId w:val="7"/>
        </w:numPr>
        <w:pBdr>
          <w:top w:val="single" w:sz="4" w:space="1" w:color="auto"/>
          <w:left w:val="single" w:sz="4" w:space="4" w:color="auto"/>
          <w:bottom w:val="single" w:sz="4" w:space="1" w:color="auto"/>
          <w:right w:val="single" w:sz="4" w:space="4" w:color="auto"/>
        </w:pBdr>
        <w:spacing w:after="180" w:line="240" w:lineRule="auto"/>
        <w:ind w:left="249" w:right="74" w:hanging="249"/>
        <w:rPr>
          <w:sz w:val="24"/>
        </w:rPr>
      </w:pPr>
      <w:r w:rsidRPr="00F85F13">
        <w:rPr>
          <w:sz w:val="24"/>
        </w:rPr>
        <w:t xml:space="preserve">La durée des enregistrements devra être comprise </w:t>
      </w:r>
      <w:r w:rsidRPr="00CF5E41">
        <w:rPr>
          <w:b/>
          <w:sz w:val="24"/>
        </w:rPr>
        <w:t>entre 2 et 4 minutes MAXIMUM</w:t>
      </w:r>
      <w:r w:rsidRPr="00F85F13">
        <w:rPr>
          <w:sz w:val="24"/>
        </w:rPr>
        <w:t xml:space="preserve"> (les productions inférieures à 2 minutes ou  dépassant 4 minutes ne pourront être prises en compte).</w:t>
      </w:r>
    </w:p>
    <w:p w:rsidR="00E208D1" w:rsidRDefault="00E208D1" w:rsidP="00E208D1">
      <w:pPr>
        <w:numPr>
          <w:ilvl w:val="0"/>
          <w:numId w:val="7"/>
        </w:numPr>
        <w:pBdr>
          <w:top w:val="single" w:sz="4" w:space="1" w:color="auto"/>
          <w:left w:val="single" w:sz="4" w:space="4" w:color="auto"/>
          <w:bottom w:val="single" w:sz="4" w:space="1" w:color="auto"/>
          <w:right w:val="single" w:sz="4" w:space="4" w:color="auto"/>
        </w:pBdr>
        <w:spacing w:after="180" w:line="240" w:lineRule="auto"/>
        <w:ind w:left="249" w:right="74" w:hanging="249"/>
        <w:jc w:val="both"/>
        <w:rPr>
          <w:sz w:val="24"/>
        </w:rPr>
      </w:pPr>
      <w:r>
        <w:rPr>
          <w:sz w:val="24"/>
        </w:rPr>
        <w:t xml:space="preserve"> </w:t>
      </w:r>
      <w:r w:rsidR="00564964" w:rsidRPr="00E208D1">
        <w:rPr>
          <w:sz w:val="24"/>
        </w:rPr>
        <w:t>Chaque fichier texte,</w:t>
      </w:r>
      <w:r w:rsidR="003A0C41" w:rsidRPr="00E208D1">
        <w:rPr>
          <w:sz w:val="24"/>
        </w:rPr>
        <w:t xml:space="preserve"> chaque fichier audio MP3</w:t>
      </w:r>
      <w:r w:rsidR="00564964" w:rsidRPr="00E208D1">
        <w:rPr>
          <w:sz w:val="24"/>
        </w:rPr>
        <w:t>, chaque fiche « conduite de projet »</w:t>
      </w:r>
      <w:r w:rsidR="003A0C41" w:rsidRPr="00E208D1">
        <w:rPr>
          <w:sz w:val="24"/>
        </w:rPr>
        <w:t xml:space="preserve"> correspondant à  une même production devront être adressés </w:t>
      </w:r>
      <w:r w:rsidR="003A0C41" w:rsidRPr="00E208D1">
        <w:rPr>
          <w:b/>
          <w:bCs/>
          <w:sz w:val="24"/>
        </w:rPr>
        <w:t>en même temps</w:t>
      </w:r>
      <w:r w:rsidR="003A0C41" w:rsidRPr="00E208D1">
        <w:rPr>
          <w:sz w:val="24"/>
        </w:rPr>
        <w:t xml:space="preserve"> au Rectorat. </w:t>
      </w:r>
    </w:p>
    <w:p w:rsidR="003A0C41" w:rsidRPr="00E208D1" w:rsidRDefault="003A0C41" w:rsidP="00E208D1">
      <w:pPr>
        <w:numPr>
          <w:ilvl w:val="0"/>
          <w:numId w:val="7"/>
        </w:numPr>
        <w:pBdr>
          <w:top w:val="single" w:sz="4" w:space="1" w:color="auto"/>
          <w:left w:val="single" w:sz="4" w:space="4" w:color="auto"/>
          <w:bottom w:val="single" w:sz="4" w:space="1" w:color="auto"/>
          <w:right w:val="single" w:sz="4" w:space="4" w:color="auto"/>
        </w:pBdr>
        <w:spacing w:after="180" w:line="240" w:lineRule="auto"/>
        <w:ind w:left="249" w:right="74" w:hanging="249"/>
        <w:jc w:val="both"/>
        <w:rPr>
          <w:sz w:val="24"/>
        </w:rPr>
      </w:pPr>
      <w:r w:rsidRPr="00E208D1">
        <w:rPr>
          <w:sz w:val="24"/>
        </w:rPr>
        <w:t xml:space="preserve">Lorsque plusieurs productions sont réalisées dans le même établissement, merci de procéder à </w:t>
      </w:r>
      <w:r w:rsidRPr="00E208D1">
        <w:rPr>
          <w:b/>
          <w:sz w:val="24"/>
        </w:rPr>
        <w:t>un envoi par produc</w:t>
      </w:r>
      <w:r w:rsidR="00564964" w:rsidRPr="00E208D1">
        <w:rPr>
          <w:b/>
          <w:sz w:val="24"/>
        </w:rPr>
        <w:t>tion</w:t>
      </w:r>
      <w:r w:rsidR="00564964" w:rsidRPr="00E208D1">
        <w:rPr>
          <w:sz w:val="24"/>
        </w:rPr>
        <w:t xml:space="preserve"> (fichier texte, fichier audio, fiche « conduite de projet » dans le même envoi</w:t>
      </w:r>
      <w:r w:rsidRPr="00E208D1">
        <w:rPr>
          <w:sz w:val="24"/>
        </w:rPr>
        <w:t xml:space="preserve">). </w:t>
      </w:r>
    </w:p>
    <w:p w:rsidR="003A0C41" w:rsidRPr="00F85F13" w:rsidRDefault="003A0C41" w:rsidP="008B3A81">
      <w:pPr>
        <w:jc w:val="both"/>
        <w:rPr>
          <w:sz w:val="18"/>
          <w:szCs w:val="16"/>
        </w:rPr>
      </w:pPr>
      <w:r w:rsidRPr="00F85F13">
        <w:rPr>
          <w:sz w:val="24"/>
        </w:rPr>
        <w:t>Nous vous remercions de votre compréhension et apprécions à sa juste valeur votre engagement.</w:t>
      </w:r>
    </w:p>
    <w:p w:rsidR="003A0C41" w:rsidRPr="00031D87" w:rsidRDefault="003A0C41" w:rsidP="003A0C41">
      <w:pPr>
        <w:spacing w:after="0" w:line="240" w:lineRule="auto"/>
        <w:rPr>
          <w:sz w:val="16"/>
          <w:szCs w:val="16"/>
        </w:rPr>
      </w:pPr>
    </w:p>
    <w:tbl>
      <w:tblPr>
        <w:tblStyle w:val="Grilledutableau"/>
        <w:tblW w:w="10206" w:type="dxa"/>
        <w:tblInd w:w="-459" w:type="dxa"/>
        <w:tblBorders>
          <w:insideH w:val="none" w:sz="0" w:space="0" w:color="auto"/>
          <w:insideV w:val="none" w:sz="0" w:space="0" w:color="auto"/>
        </w:tblBorders>
        <w:tblLook w:val="04A0" w:firstRow="1" w:lastRow="0" w:firstColumn="1" w:lastColumn="0" w:noHBand="0" w:noVBand="1"/>
      </w:tblPr>
      <w:tblGrid>
        <w:gridCol w:w="2856"/>
        <w:gridCol w:w="7350"/>
      </w:tblGrid>
      <w:tr w:rsidR="00EB6A10" w:rsidRPr="009D3C16" w:rsidTr="00FE215E">
        <w:trPr>
          <w:trHeight w:val="2065"/>
        </w:trPr>
        <w:tc>
          <w:tcPr>
            <w:tcW w:w="2552" w:type="dxa"/>
          </w:tcPr>
          <w:p w:rsidR="00EB6A10" w:rsidRDefault="00FE215E" w:rsidP="00E7741D">
            <w:pPr>
              <w:rPr>
                <w:i/>
                <w:iCs/>
                <w:sz w:val="26"/>
                <w:szCs w:val="26"/>
              </w:rPr>
            </w:pPr>
            <w:r>
              <w:rPr>
                <w:i/>
                <w:iCs/>
                <w:noProof/>
                <w:sz w:val="26"/>
                <w:szCs w:val="26"/>
                <w:lang w:eastAsia="fr-FR"/>
              </w:rPr>
              <w:lastRenderedPageBreak/>
              <w:drawing>
                <wp:inline distT="0" distB="0" distL="0" distR="0" wp14:anchorId="614484BF" wp14:editId="1CA57EB0">
                  <wp:extent cx="1669415" cy="1722755"/>
                  <wp:effectExtent l="0" t="0" r="6985" b="0"/>
                  <wp:docPr id="2" name="Image 2" descr="C:\Users\RECTORAT\Documents\IPR\Académi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TORAT\Documents\IPR\Académie\Imag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9415" cy="1722755"/>
                          </a:xfrm>
                          <a:prstGeom prst="rect">
                            <a:avLst/>
                          </a:prstGeom>
                          <a:noFill/>
                          <a:ln>
                            <a:noFill/>
                          </a:ln>
                        </pic:spPr>
                      </pic:pic>
                    </a:graphicData>
                  </a:graphic>
                </wp:inline>
              </w:drawing>
            </w:r>
          </w:p>
        </w:tc>
        <w:tc>
          <w:tcPr>
            <w:tcW w:w="7654" w:type="dxa"/>
            <w:shd w:val="clear" w:color="auto" w:fill="365F91" w:themeFill="accent1" w:themeFillShade="BF"/>
          </w:tcPr>
          <w:p w:rsidR="00EB6A10" w:rsidRPr="00FE215E" w:rsidRDefault="00EB6A10" w:rsidP="00E7741D">
            <w:pPr>
              <w:jc w:val="right"/>
              <w:rPr>
                <w:iCs/>
                <w:color w:val="FFFFFF" w:themeColor="background1"/>
                <w:sz w:val="26"/>
                <w:szCs w:val="26"/>
              </w:rPr>
            </w:pPr>
            <w:r w:rsidRPr="00FE215E">
              <w:rPr>
                <w:iCs/>
                <w:color w:val="FFFFFF" w:themeColor="background1"/>
                <w:sz w:val="26"/>
                <w:szCs w:val="26"/>
              </w:rPr>
              <w:t>I. FICHE D’INSCRIPTION</w:t>
            </w:r>
          </w:p>
          <w:p w:rsidR="00EB6A10" w:rsidRPr="00FE215E" w:rsidRDefault="00EB6A10" w:rsidP="00E7741D">
            <w:pPr>
              <w:jc w:val="right"/>
              <w:rPr>
                <w:iCs/>
                <w:color w:val="FFFFFF" w:themeColor="background1"/>
                <w:sz w:val="26"/>
                <w:szCs w:val="26"/>
              </w:rPr>
            </w:pPr>
          </w:p>
          <w:p w:rsidR="00EB6A10" w:rsidRPr="00FE215E" w:rsidRDefault="00A7721C" w:rsidP="00E7741D">
            <w:pPr>
              <w:jc w:val="center"/>
              <w:rPr>
                <w:iCs/>
                <w:color w:val="FFFFFF" w:themeColor="background1"/>
                <w:sz w:val="40"/>
                <w:szCs w:val="40"/>
              </w:rPr>
            </w:pPr>
            <w:r w:rsidRPr="00FE215E">
              <w:rPr>
                <w:iCs/>
                <w:color w:val="FFFFFF" w:themeColor="background1"/>
                <w:sz w:val="40"/>
                <w:szCs w:val="40"/>
              </w:rPr>
              <w:t>Concours a</w:t>
            </w:r>
            <w:r w:rsidR="00EB6A10" w:rsidRPr="00FE215E">
              <w:rPr>
                <w:iCs/>
                <w:color w:val="FFFFFF" w:themeColor="background1"/>
                <w:sz w:val="40"/>
                <w:szCs w:val="40"/>
              </w:rPr>
              <w:t>cadémique</w:t>
            </w:r>
          </w:p>
          <w:p w:rsidR="00EB6A10" w:rsidRPr="00FE215E" w:rsidRDefault="00EB6A10" w:rsidP="00E7741D">
            <w:pPr>
              <w:jc w:val="center"/>
              <w:rPr>
                <w:b/>
                <w:iCs/>
                <w:color w:val="FFFFFF" w:themeColor="background1"/>
                <w:sz w:val="48"/>
                <w:szCs w:val="48"/>
              </w:rPr>
            </w:pPr>
            <w:r w:rsidRPr="00FE215E">
              <w:rPr>
                <w:b/>
                <w:iCs/>
                <w:color w:val="FFFFFF" w:themeColor="background1"/>
                <w:sz w:val="48"/>
                <w:szCs w:val="48"/>
              </w:rPr>
              <w:t>L’ÉCRIRE ET LE DIRE</w:t>
            </w:r>
          </w:p>
          <w:p w:rsidR="00EB6A10" w:rsidRPr="00FE215E" w:rsidRDefault="00EB6A10" w:rsidP="00E7741D">
            <w:pPr>
              <w:jc w:val="center"/>
              <w:rPr>
                <w:b/>
                <w:iCs/>
                <w:color w:val="FFFFFF" w:themeColor="background1"/>
                <w:sz w:val="26"/>
                <w:szCs w:val="26"/>
              </w:rPr>
            </w:pPr>
          </w:p>
          <w:p w:rsidR="00EB6A10" w:rsidRPr="00DA0160" w:rsidRDefault="00EB6A10" w:rsidP="00E7741D">
            <w:pPr>
              <w:jc w:val="right"/>
              <w:rPr>
                <w:iCs/>
                <w:color w:val="FFFFFF" w:themeColor="background1"/>
                <w:sz w:val="26"/>
                <w:szCs w:val="26"/>
              </w:rPr>
            </w:pPr>
            <w:r w:rsidRPr="00FE215E">
              <w:rPr>
                <w:iCs/>
                <w:color w:val="FFFFFF" w:themeColor="background1"/>
                <w:sz w:val="26"/>
                <w:szCs w:val="26"/>
              </w:rPr>
              <w:t>Année scolaire 2015/2016</w:t>
            </w:r>
          </w:p>
        </w:tc>
      </w:tr>
    </w:tbl>
    <w:p w:rsidR="003A0C41" w:rsidRPr="00FE215E" w:rsidRDefault="003A0C41" w:rsidP="00CF5E41">
      <w:pPr>
        <w:spacing w:after="0" w:line="240" w:lineRule="auto"/>
        <w:ind w:right="-648"/>
        <w:jc w:val="right"/>
        <w:rPr>
          <w:b/>
          <w:bCs/>
          <w:iCs/>
          <w:u w:val="single"/>
        </w:rPr>
      </w:pPr>
      <w:r w:rsidRPr="00031D87">
        <w:t xml:space="preserve">À retourner remplie à </w:t>
      </w:r>
      <w:hyperlink r:id="rId16" w:history="1">
        <w:r w:rsidRPr="00031D87">
          <w:rPr>
            <w:rStyle w:val="Lienhypertexte"/>
            <w:i/>
            <w:iCs/>
          </w:rPr>
          <w:t>ce.mdl@ac-creteil.fr</w:t>
        </w:r>
      </w:hyperlink>
      <w:r w:rsidRPr="00031D87">
        <w:rPr>
          <w:i/>
          <w:iCs/>
        </w:rPr>
        <w:t xml:space="preserve"> </w:t>
      </w:r>
      <w:r w:rsidRPr="00FE215E">
        <w:rPr>
          <w:b/>
          <w:bCs/>
          <w:iCs/>
          <w:u w:val="single"/>
        </w:rPr>
        <w:t xml:space="preserve">LE </w:t>
      </w:r>
      <w:r w:rsidR="00564964" w:rsidRPr="00FE215E">
        <w:rPr>
          <w:b/>
          <w:bCs/>
          <w:iCs/>
          <w:u w:val="single"/>
        </w:rPr>
        <w:t>2</w:t>
      </w:r>
      <w:r w:rsidR="00206ADD">
        <w:rPr>
          <w:b/>
          <w:bCs/>
          <w:iCs/>
          <w:u w:val="single"/>
        </w:rPr>
        <w:t>7</w:t>
      </w:r>
      <w:r w:rsidR="00564964" w:rsidRPr="00FE215E">
        <w:rPr>
          <w:b/>
          <w:bCs/>
          <w:iCs/>
          <w:u w:val="single"/>
        </w:rPr>
        <w:t xml:space="preserve"> </w:t>
      </w:r>
      <w:r w:rsidRPr="00FE215E">
        <w:rPr>
          <w:b/>
          <w:bCs/>
          <w:iCs/>
          <w:u w:val="single"/>
        </w:rPr>
        <w:t>NOVEMBRE 2015 AU PLUS TARD</w:t>
      </w:r>
    </w:p>
    <w:p w:rsidR="003A0C41" w:rsidRPr="00FE215E" w:rsidRDefault="003A0C41" w:rsidP="00CF5E41">
      <w:pPr>
        <w:spacing w:after="0" w:line="240" w:lineRule="auto"/>
        <w:ind w:right="-648"/>
        <w:jc w:val="right"/>
      </w:pPr>
      <w:r w:rsidRPr="00FE215E">
        <w:rPr>
          <w:b/>
          <w:bCs/>
          <w:iCs/>
          <w:u w:val="single"/>
        </w:rPr>
        <w:t>Accompagnée de la Fiche II- Présentation du projet</w:t>
      </w:r>
    </w:p>
    <w:p w:rsidR="003A0C41" w:rsidRPr="00A7721C" w:rsidRDefault="003A0C41" w:rsidP="003A0C41">
      <w:pPr>
        <w:spacing w:after="0" w:line="240" w:lineRule="auto"/>
        <w:rPr>
          <w:sz w:val="16"/>
          <w:szCs w:val="16"/>
        </w:rPr>
      </w:pPr>
    </w:p>
    <w:tbl>
      <w:tblPr>
        <w:tblW w:w="10260" w:type="dxa"/>
        <w:tblInd w:w="-432" w:type="dxa"/>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1E0" w:firstRow="1" w:lastRow="1" w:firstColumn="1" w:lastColumn="1" w:noHBand="0" w:noVBand="0"/>
      </w:tblPr>
      <w:tblGrid>
        <w:gridCol w:w="2880"/>
        <w:gridCol w:w="1122"/>
        <w:gridCol w:w="678"/>
        <w:gridCol w:w="469"/>
        <w:gridCol w:w="2479"/>
        <w:gridCol w:w="334"/>
        <w:gridCol w:w="2298"/>
      </w:tblGrid>
      <w:tr w:rsidR="003A0C41" w:rsidRPr="00031D87" w:rsidTr="00A7721C">
        <w:tc>
          <w:tcPr>
            <w:tcW w:w="10260" w:type="dxa"/>
            <w:gridSpan w:val="7"/>
            <w:shd w:val="clear" w:color="auto" w:fill="auto"/>
          </w:tcPr>
          <w:p w:rsidR="003A0C41" w:rsidRPr="00A7721C" w:rsidRDefault="003A0C41" w:rsidP="003A0C41">
            <w:pPr>
              <w:spacing w:after="0" w:line="240" w:lineRule="auto"/>
              <w:jc w:val="both"/>
              <w:rPr>
                <w:szCs w:val="20"/>
              </w:rPr>
            </w:pPr>
            <w:r w:rsidRPr="00A7721C">
              <w:rPr>
                <w:szCs w:val="20"/>
              </w:rPr>
              <w:t>Ce concours s’adresse à tous les élèves du second degré, qu’ils soient en ULIS, SEGPA,</w:t>
            </w:r>
            <w:r w:rsidR="00EF53D5" w:rsidRPr="00A7721C">
              <w:rPr>
                <w:szCs w:val="20"/>
              </w:rPr>
              <w:t xml:space="preserve"> UPE2A, collège, LP, ou LGT</w:t>
            </w:r>
            <w:r w:rsidRPr="00A7721C">
              <w:rPr>
                <w:szCs w:val="20"/>
              </w:rPr>
              <w:t xml:space="preserve">. Il constitue une excellente occasion pour les élèves, de s’engager dans une activité de production d’écrits </w:t>
            </w:r>
            <w:r w:rsidR="00A7721C" w:rsidRPr="00A7721C">
              <w:rPr>
                <w:szCs w:val="20"/>
              </w:rPr>
              <w:t>donnant lieu à une mise en voix.</w:t>
            </w:r>
          </w:p>
          <w:p w:rsidR="003A0C41" w:rsidRPr="00031D87" w:rsidRDefault="003A0C41" w:rsidP="003A0C41">
            <w:pPr>
              <w:tabs>
                <w:tab w:val="left" w:pos="0"/>
              </w:tabs>
              <w:spacing w:after="0" w:line="240" w:lineRule="auto"/>
              <w:jc w:val="both"/>
            </w:pPr>
            <w:r w:rsidRPr="00A7721C">
              <w:rPr>
                <w:szCs w:val="20"/>
              </w:rPr>
              <w:t xml:space="preserve">Pour inscrire une ou plusieurs classes à ce concours, il faut et il suffit d’être </w:t>
            </w:r>
            <w:r w:rsidRPr="00A7721C">
              <w:rPr>
                <w:b/>
                <w:bCs/>
                <w:szCs w:val="20"/>
              </w:rPr>
              <w:t>volontaire</w:t>
            </w:r>
            <w:r w:rsidRPr="00A7721C">
              <w:rPr>
                <w:szCs w:val="20"/>
              </w:rPr>
              <w:t xml:space="preserve"> et de </w:t>
            </w:r>
            <w:r w:rsidRPr="00A7721C">
              <w:rPr>
                <w:b/>
                <w:bCs/>
                <w:szCs w:val="20"/>
              </w:rPr>
              <w:t>s’engager dans cette démarche de valorisation.</w:t>
            </w:r>
            <w:r w:rsidRPr="00A7721C">
              <w:rPr>
                <w:b/>
                <w:bCs/>
                <w:sz w:val="24"/>
              </w:rPr>
              <w:t xml:space="preserve"> </w:t>
            </w:r>
          </w:p>
        </w:tc>
      </w:tr>
      <w:tr w:rsidR="003A0C41" w:rsidRPr="00031D87" w:rsidTr="00FE215E">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397"/>
        </w:trPr>
        <w:tc>
          <w:tcPr>
            <w:tcW w:w="10260" w:type="dxa"/>
            <w:gridSpan w:val="7"/>
            <w:tcBorders>
              <w:top w:val="single" w:sz="12" w:space="0" w:color="003300"/>
              <w:left w:val="single" w:sz="12" w:space="0" w:color="003300"/>
              <w:bottom w:val="single" w:sz="12" w:space="0" w:color="003300"/>
              <w:right w:val="single" w:sz="12" w:space="0" w:color="003300"/>
            </w:tcBorders>
            <w:shd w:val="clear" w:color="auto" w:fill="365F91" w:themeFill="accent1" w:themeFillShade="BF"/>
            <w:vAlign w:val="center"/>
          </w:tcPr>
          <w:p w:rsidR="003A0C41" w:rsidRPr="00031D87" w:rsidRDefault="003A0C41" w:rsidP="003A0C41">
            <w:pPr>
              <w:spacing w:after="0" w:line="240" w:lineRule="auto"/>
              <w:jc w:val="center"/>
            </w:pPr>
            <w:r w:rsidRPr="00FE215E">
              <w:rPr>
                <w:color w:val="FFFFFF" w:themeColor="background1"/>
              </w:rPr>
              <w:t>FICHE IDENTITÉ DE L’ÉTABLISSEMENT :</w:t>
            </w:r>
          </w:p>
        </w:tc>
      </w:tr>
      <w:tr w:rsidR="003A0C41" w:rsidRPr="00031D87" w:rsidTr="00F129C6">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544"/>
        </w:trPr>
        <w:tc>
          <w:tcPr>
            <w:tcW w:w="10260" w:type="dxa"/>
            <w:gridSpan w:val="7"/>
            <w:tcBorders>
              <w:top w:val="single" w:sz="12" w:space="0" w:color="003300"/>
              <w:left w:val="single" w:sz="12" w:space="0" w:color="003300"/>
              <w:bottom w:val="single" w:sz="12" w:space="0" w:color="003300"/>
              <w:right w:val="single" w:sz="12" w:space="0" w:color="003300"/>
            </w:tcBorders>
            <w:shd w:val="clear" w:color="auto" w:fill="auto"/>
            <w:vAlign w:val="center"/>
          </w:tcPr>
          <w:p w:rsidR="003A0C41" w:rsidRPr="00031D87" w:rsidRDefault="003A0C41" w:rsidP="003A0C41">
            <w:pPr>
              <w:spacing w:after="0" w:line="240" w:lineRule="auto"/>
            </w:pPr>
            <w:r w:rsidRPr="00031D87">
              <w:t>NOM DE L’ÉTABLISSEMENT :</w:t>
            </w:r>
          </w:p>
        </w:tc>
      </w:tr>
      <w:tr w:rsidR="003A0C41" w:rsidRPr="00031D87" w:rsidTr="00F129C6">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411"/>
        </w:trPr>
        <w:tc>
          <w:tcPr>
            <w:tcW w:w="10260" w:type="dxa"/>
            <w:gridSpan w:val="7"/>
            <w:tcBorders>
              <w:top w:val="single" w:sz="12" w:space="0" w:color="003300"/>
              <w:left w:val="single" w:sz="12" w:space="0" w:color="003300"/>
              <w:bottom w:val="single" w:sz="12" w:space="0" w:color="003300"/>
              <w:right w:val="single" w:sz="12" w:space="0" w:color="003300"/>
            </w:tcBorders>
            <w:shd w:val="clear" w:color="auto" w:fill="auto"/>
            <w:vAlign w:val="center"/>
          </w:tcPr>
          <w:p w:rsidR="003A0C41" w:rsidRPr="00031D87" w:rsidRDefault="003A0C41" w:rsidP="003A0C41">
            <w:pPr>
              <w:spacing w:after="0" w:line="240" w:lineRule="auto"/>
              <w:contextualSpacing/>
            </w:pPr>
            <w:r w:rsidRPr="00031D87">
              <w:t>ADRESSE :</w:t>
            </w:r>
          </w:p>
        </w:tc>
      </w:tr>
      <w:tr w:rsidR="003A0C41" w:rsidRPr="00031D87" w:rsidTr="00F129C6">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416"/>
        </w:trPr>
        <w:tc>
          <w:tcPr>
            <w:tcW w:w="7962" w:type="dxa"/>
            <w:gridSpan w:val="6"/>
            <w:tcBorders>
              <w:top w:val="single" w:sz="12" w:space="0" w:color="003300"/>
              <w:left w:val="single" w:sz="12" w:space="0" w:color="003300"/>
              <w:bottom w:val="single" w:sz="12" w:space="0" w:color="003300"/>
              <w:right w:val="single" w:sz="12" w:space="0" w:color="003300"/>
            </w:tcBorders>
            <w:shd w:val="clear" w:color="auto" w:fill="auto"/>
            <w:vAlign w:val="center"/>
          </w:tcPr>
          <w:p w:rsidR="003A0C41" w:rsidRPr="00031D87" w:rsidRDefault="003A0C41" w:rsidP="003A0C41">
            <w:pPr>
              <w:spacing w:after="0" w:line="240" w:lineRule="auto"/>
            </w:pPr>
            <w:r w:rsidRPr="00031D87">
              <w:t xml:space="preserve">COMMUNE  </w:t>
            </w:r>
          </w:p>
        </w:tc>
        <w:tc>
          <w:tcPr>
            <w:tcW w:w="2298" w:type="dxa"/>
            <w:tcBorders>
              <w:top w:val="single" w:sz="12" w:space="0" w:color="003300"/>
              <w:left w:val="single" w:sz="12" w:space="0" w:color="003300"/>
              <w:bottom w:val="single" w:sz="12" w:space="0" w:color="003300"/>
              <w:right w:val="single" w:sz="12" w:space="0" w:color="003300"/>
            </w:tcBorders>
            <w:shd w:val="clear" w:color="auto" w:fill="auto"/>
            <w:vAlign w:val="center"/>
          </w:tcPr>
          <w:p w:rsidR="003A0C41" w:rsidRPr="00031D87" w:rsidRDefault="003A0C41" w:rsidP="003A0C41">
            <w:pPr>
              <w:spacing w:after="0" w:line="240" w:lineRule="auto"/>
            </w:pPr>
            <w:r w:rsidRPr="00031D87">
              <w:t>DPT :</w:t>
            </w:r>
          </w:p>
        </w:tc>
      </w:tr>
      <w:tr w:rsidR="003A0C41" w:rsidRPr="00031D87" w:rsidTr="00F129C6">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408"/>
        </w:trPr>
        <w:tc>
          <w:tcPr>
            <w:tcW w:w="2880" w:type="dxa"/>
            <w:tcBorders>
              <w:top w:val="single" w:sz="12" w:space="0" w:color="003300"/>
              <w:left w:val="single" w:sz="12" w:space="0" w:color="003300"/>
              <w:bottom w:val="single" w:sz="12" w:space="0" w:color="003300"/>
              <w:right w:val="single" w:sz="12" w:space="0" w:color="003300"/>
            </w:tcBorders>
            <w:shd w:val="clear" w:color="auto" w:fill="auto"/>
            <w:vAlign w:val="center"/>
          </w:tcPr>
          <w:p w:rsidR="003A0C41" w:rsidRPr="00031D87" w:rsidRDefault="003A0C41" w:rsidP="003A0C41">
            <w:pPr>
              <w:spacing w:after="0" w:line="240" w:lineRule="auto"/>
            </w:pPr>
            <w:r w:rsidRPr="00031D87">
              <w:t xml:space="preserve">TÉL : </w:t>
            </w:r>
          </w:p>
        </w:tc>
        <w:tc>
          <w:tcPr>
            <w:tcW w:w="7380" w:type="dxa"/>
            <w:gridSpan w:val="6"/>
            <w:tcBorders>
              <w:top w:val="single" w:sz="12" w:space="0" w:color="003300"/>
              <w:left w:val="single" w:sz="12" w:space="0" w:color="003300"/>
              <w:bottom w:val="single" w:sz="12" w:space="0" w:color="003300"/>
              <w:right w:val="single" w:sz="12" w:space="0" w:color="003300"/>
            </w:tcBorders>
            <w:shd w:val="clear" w:color="auto" w:fill="auto"/>
            <w:vAlign w:val="center"/>
          </w:tcPr>
          <w:p w:rsidR="003A0C41" w:rsidRPr="00031D87" w:rsidRDefault="003A0C41" w:rsidP="003A0C41">
            <w:pPr>
              <w:spacing w:after="0" w:line="240" w:lineRule="auto"/>
            </w:pPr>
            <w:r w:rsidRPr="00031D87">
              <w:t>ADRESSE ELECTRONIQUE :</w:t>
            </w:r>
          </w:p>
        </w:tc>
      </w:tr>
      <w:tr w:rsidR="003A0C41" w:rsidRPr="00031D87" w:rsidTr="00F129C6">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454"/>
        </w:trPr>
        <w:tc>
          <w:tcPr>
            <w:tcW w:w="10260" w:type="dxa"/>
            <w:gridSpan w:val="7"/>
            <w:tcBorders>
              <w:top w:val="single" w:sz="12" w:space="0" w:color="003300"/>
              <w:left w:val="single" w:sz="12" w:space="0" w:color="003300"/>
              <w:bottom w:val="single" w:sz="12" w:space="0" w:color="003300"/>
              <w:right w:val="single" w:sz="12" w:space="0" w:color="003300"/>
            </w:tcBorders>
            <w:shd w:val="clear" w:color="auto" w:fill="auto"/>
            <w:vAlign w:val="center"/>
          </w:tcPr>
          <w:p w:rsidR="003A0C41" w:rsidRPr="00031D87" w:rsidRDefault="003A0C41" w:rsidP="003A0C41">
            <w:pPr>
              <w:spacing w:after="0" w:line="240" w:lineRule="auto"/>
            </w:pPr>
            <w:r w:rsidRPr="00031D87">
              <w:t xml:space="preserve">L’établissement est-il classé en éducation prioritaire : </w:t>
            </w:r>
          </w:p>
        </w:tc>
      </w:tr>
      <w:tr w:rsidR="003A0C41" w:rsidRPr="00031D87" w:rsidTr="00DA0160">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614"/>
        </w:trPr>
        <w:tc>
          <w:tcPr>
            <w:tcW w:w="10260" w:type="dxa"/>
            <w:gridSpan w:val="7"/>
            <w:tcBorders>
              <w:top w:val="single" w:sz="12" w:space="0" w:color="003300"/>
              <w:left w:val="single" w:sz="12" w:space="0" w:color="003300"/>
              <w:bottom w:val="single" w:sz="12" w:space="0" w:color="003300"/>
              <w:right w:val="single" w:sz="12" w:space="0" w:color="003300"/>
            </w:tcBorders>
            <w:shd w:val="clear" w:color="auto" w:fill="auto"/>
            <w:vAlign w:val="center"/>
          </w:tcPr>
          <w:p w:rsidR="003A0C41" w:rsidRPr="00A7721C" w:rsidRDefault="003A0C41" w:rsidP="003A0C41">
            <w:pPr>
              <w:spacing w:after="0" w:line="240" w:lineRule="auto"/>
            </w:pPr>
            <w:r w:rsidRPr="00031D87">
              <w:t>Avez-vous participé au Concours « l’Écrire et le Dire </w:t>
            </w:r>
            <w:r w:rsidRPr="00A7721C">
              <w:t>» en   2013 / 2014 :      OUI     -     NON</w:t>
            </w:r>
          </w:p>
          <w:p w:rsidR="003A0C41" w:rsidRPr="00031D87" w:rsidRDefault="003A0C41" w:rsidP="003A0C41">
            <w:pPr>
              <w:spacing w:after="0" w:line="240" w:lineRule="auto"/>
            </w:pPr>
            <w:r w:rsidRPr="00A7721C">
              <w:t xml:space="preserve">                                                                                                        2014 / 2015</w:t>
            </w:r>
            <w:r w:rsidRPr="00031D87">
              <w:t> :      OUI     -     NON</w:t>
            </w:r>
          </w:p>
        </w:tc>
      </w:tr>
      <w:tr w:rsidR="003A0C41" w:rsidRPr="00031D87" w:rsidTr="00FE215E">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454"/>
        </w:trPr>
        <w:tc>
          <w:tcPr>
            <w:tcW w:w="10260" w:type="dxa"/>
            <w:gridSpan w:val="7"/>
            <w:tcBorders>
              <w:top w:val="single" w:sz="12" w:space="0" w:color="003300"/>
              <w:left w:val="single" w:sz="12" w:space="0" w:color="003300"/>
              <w:bottom w:val="single" w:sz="12" w:space="0" w:color="003300"/>
              <w:right w:val="single" w:sz="12" w:space="0" w:color="003300"/>
            </w:tcBorders>
            <w:shd w:val="clear" w:color="auto" w:fill="365F91" w:themeFill="accent1" w:themeFillShade="BF"/>
            <w:vAlign w:val="center"/>
          </w:tcPr>
          <w:p w:rsidR="003A0C41" w:rsidRPr="00031D87" w:rsidRDefault="003A0C41" w:rsidP="003A0C41">
            <w:pPr>
              <w:spacing w:after="0" w:line="240" w:lineRule="auto"/>
              <w:jc w:val="center"/>
            </w:pPr>
            <w:r w:rsidRPr="00FE215E">
              <w:rPr>
                <w:color w:val="FFFFFF" w:themeColor="background1"/>
              </w:rPr>
              <w:t>LA DIRECTION :</w:t>
            </w:r>
          </w:p>
        </w:tc>
      </w:tr>
      <w:tr w:rsidR="003A0C41" w:rsidRPr="00031D87" w:rsidTr="00F129C6">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454"/>
        </w:trPr>
        <w:tc>
          <w:tcPr>
            <w:tcW w:w="4002" w:type="dxa"/>
            <w:gridSpan w:val="2"/>
            <w:tcBorders>
              <w:top w:val="single" w:sz="12" w:space="0" w:color="003300"/>
              <w:left w:val="single" w:sz="12" w:space="0" w:color="003300"/>
              <w:bottom w:val="single" w:sz="12" w:space="0" w:color="003300"/>
              <w:right w:val="single" w:sz="12" w:space="0" w:color="003300"/>
            </w:tcBorders>
            <w:shd w:val="clear" w:color="auto" w:fill="auto"/>
            <w:vAlign w:val="center"/>
          </w:tcPr>
          <w:p w:rsidR="003A0C41" w:rsidRPr="00031D87" w:rsidRDefault="003A0C41" w:rsidP="003A0C41">
            <w:pPr>
              <w:spacing w:after="0" w:line="240" w:lineRule="auto"/>
            </w:pPr>
            <w:r w:rsidRPr="00031D87">
              <w:t>Chef d’établissement :</w:t>
            </w:r>
          </w:p>
        </w:tc>
        <w:tc>
          <w:tcPr>
            <w:tcW w:w="6258" w:type="dxa"/>
            <w:gridSpan w:val="5"/>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pPr>
          </w:p>
        </w:tc>
      </w:tr>
      <w:tr w:rsidR="003A0C41" w:rsidRPr="00031D87" w:rsidTr="00F129C6">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454"/>
        </w:trPr>
        <w:tc>
          <w:tcPr>
            <w:tcW w:w="4002" w:type="dxa"/>
            <w:gridSpan w:val="2"/>
            <w:tcBorders>
              <w:top w:val="single" w:sz="12" w:space="0" w:color="003300"/>
              <w:left w:val="single" w:sz="12" w:space="0" w:color="003300"/>
              <w:bottom w:val="single" w:sz="12" w:space="0" w:color="003300"/>
              <w:right w:val="single" w:sz="12" w:space="0" w:color="003300"/>
            </w:tcBorders>
            <w:shd w:val="clear" w:color="auto" w:fill="auto"/>
            <w:vAlign w:val="center"/>
          </w:tcPr>
          <w:p w:rsidR="003A0C41" w:rsidRPr="00031D87" w:rsidRDefault="003A0C41" w:rsidP="003A0C41">
            <w:pPr>
              <w:spacing w:after="0" w:line="240" w:lineRule="auto"/>
            </w:pPr>
            <w:r w:rsidRPr="00031D87">
              <w:t>Adjoint :</w:t>
            </w:r>
          </w:p>
        </w:tc>
        <w:tc>
          <w:tcPr>
            <w:tcW w:w="6258" w:type="dxa"/>
            <w:gridSpan w:val="5"/>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pPr>
          </w:p>
        </w:tc>
      </w:tr>
      <w:tr w:rsidR="003A0C41" w:rsidRPr="00031D87" w:rsidTr="00FE215E">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454"/>
        </w:trPr>
        <w:tc>
          <w:tcPr>
            <w:tcW w:w="10260" w:type="dxa"/>
            <w:gridSpan w:val="7"/>
            <w:tcBorders>
              <w:top w:val="single" w:sz="12" w:space="0" w:color="003300"/>
              <w:left w:val="single" w:sz="12" w:space="0" w:color="003300"/>
              <w:bottom w:val="single" w:sz="12" w:space="0" w:color="003300"/>
              <w:right w:val="single" w:sz="12" w:space="0" w:color="003300"/>
            </w:tcBorders>
            <w:shd w:val="clear" w:color="auto" w:fill="365F91" w:themeFill="accent1" w:themeFillShade="BF"/>
            <w:vAlign w:val="center"/>
          </w:tcPr>
          <w:p w:rsidR="003A0C41" w:rsidRPr="00031D87" w:rsidRDefault="003A0C41" w:rsidP="003A0C41">
            <w:pPr>
              <w:spacing w:after="0" w:line="240" w:lineRule="auto"/>
              <w:jc w:val="center"/>
            </w:pPr>
            <w:r w:rsidRPr="00FE215E">
              <w:rPr>
                <w:color w:val="FFFFFF" w:themeColor="background1"/>
              </w:rPr>
              <w:t>LA CONDUITE DU PROJET :</w:t>
            </w:r>
          </w:p>
        </w:tc>
      </w:tr>
      <w:tr w:rsidR="003A0C41" w:rsidRPr="00031D87" w:rsidTr="00F129C6">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c>
          <w:tcPr>
            <w:tcW w:w="4680" w:type="dxa"/>
            <w:gridSpan w:val="3"/>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r w:rsidRPr="00031D87">
              <w:t>CLASSES INSCRI</w:t>
            </w:r>
            <w:r w:rsidRPr="00A7721C">
              <w:t>TES</w:t>
            </w:r>
            <w:r w:rsidRPr="00031D87">
              <w:t> :</w:t>
            </w:r>
          </w:p>
          <w:p w:rsidR="003A0C41" w:rsidRPr="00031D87" w:rsidRDefault="003A0C41" w:rsidP="003A0C41">
            <w:pPr>
              <w:spacing w:after="0" w:line="240" w:lineRule="auto"/>
              <w:jc w:val="center"/>
            </w:pPr>
            <w:r w:rsidRPr="00031D87">
              <w:t>(intitulé précis : n° ou lettre, dénomination)</w:t>
            </w:r>
          </w:p>
        </w:tc>
        <w:tc>
          <w:tcPr>
            <w:tcW w:w="2948" w:type="dxa"/>
            <w:gridSpan w:val="2"/>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r w:rsidRPr="00031D87">
              <w:t>PROFESSEUR RÉFERENT</w:t>
            </w:r>
          </w:p>
          <w:p w:rsidR="003A0C41" w:rsidRPr="00031D87" w:rsidRDefault="003A0C41" w:rsidP="003A0C41">
            <w:pPr>
              <w:spacing w:after="0" w:line="240" w:lineRule="auto"/>
              <w:jc w:val="center"/>
            </w:pPr>
            <w:r w:rsidRPr="00031D87">
              <w:t>DU PROJET</w:t>
            </w:r>
          </w:p>
        </w:tc>
        <w:tc>
          <w:tcPr>
            <w:tcW w:w="2632" w:type="dxa"/>
            <w:gridSpan w:val="2"/>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r w:rsidRPr="00031D87">
              <w:t>DISCIPLINE DU PROFESSEUR</w:t>
            </w:r>
          </w:p>
        </w:tc>
      </w:tr>
      <w:tr w:rsidR="003A0C41" w:rsidRPr="00031D87" w:rsidTr="00F129C6">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454"/>
        </w:trPr>
        <w:tc>
          <w:tcPr>
            <w:tcW w:w="4680" w:type="dxa"/>
            <w:gridSpan w:val="3"/>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p>
        </w:tc>
        <w:tc>
          <w:tcPr>
            <w:tcW w:w="2948" w:type="dxa"/>
            <w:gridSpan w:val="2"/>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p>
        </w:tc>
        <w:tc>
          <w:tcPr>
            <w:tcW w:w="2632" w:type="dxa"/>
            <w:gridSpan w:val="2"/>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p>
        </w:tc>
      </w:tr>
      <w:tr w:rsidR="003A0C41" w:rsidRPr="00031D87" w:rsidTr="00F129C6">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454"/>
        </w:trPr>
        <w:tc>
          <w:tcPr>
            <w:tcW w:w="4680" w:type="dxa"/>
            <w:gridSpan w:val="3"/>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p>
        </w:tc>
        <w:tc>
          <w:tcPr>
            <w:tcW w:w="2948" w:type="dxa"/>
            <w:gridSpan w:val="2"/>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p>
        </w:tc>
        <w:tc>
          <w:tcPr>
            <w:tcW w:w="2632" w:type="dxa"/>
            <w:gridSpan w:val="2"/>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p>
        </w:tc>
      </w:tr>
      <w:tr w:rsidR="003A0C41" w:rsidRPr="00031D87" w:rsidTr="00F129C6">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454"/>
        </w:trPr>
        <w:tc>
          <w:tcPr>
            <w:tcW w:w="4680" w:type="dxa"/>
            <w:gridSpan w:val="3"/>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p>
        </w:tc>
        <w:tc>
          <w:tcPr>
            <w:tcW w:w="2948" w:type="dxa"/>
            <w:gridSpan w:val="2"/>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p>
        </w:tc>
        <w:tc>
          <w:tcPr>
            <w:tcW w:w="2632" w:type="dxa"/>
            <w:gridSpan w:val="2"/>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p>
        </w:tc>
      </w:tr>
      <w:tr w:rsidR="003A0C41" w:rsidRPr="00031D87" w:rsidTr="00F129C6">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454"/>
        </w:trPr>
        <w:tc>
          <w:tcPr>
            <w:tcW w:w="4680" w:type="dxa"/>
            <w:gridSpan w:val="3"/>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p>
        </w:tc>
        <w:tc>
          <w:tcPr>
            <w:tcW w:w="2948" w:type="dxa"/>
            <w:gridSpan w:val="2"/>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p>
        </w:tc>
        <w:tc>
          <w:tcPr>
            <w:tcW w:w="2632" w:type="dxa"/>
            <w:gridSpan w:val="2"/>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p>
        </w:tc>
      </w:tr>
      <w:tr w:rsidR="003A0C41" w:rsidRPr="00031D87" w:rsidTr="00F129C6">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454"/>
        </w:trPr>
        <w:tc>
          <w:tcPr>
            <w:tcW w:w="4680" w:type="dxa"/>
            <w:gridSpan w:val="3"/>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p>
        </w:tc>
        <w:tc>
          <w:tcPr>
            <w:tcW w:w="2948" w:type="dxa"/>
            <w:gridSpan w:val="2"/>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p>
        </w:tc>
        <w:tc>
          <w:tcPr>
            <w:tcW w:w="2632" w:type="dxa"/>
            <w:gridSpan w:val="2"/>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center"/>
            </w:pPr>
          </w:p>
        </w:tc>
      </w:tr>
      <w:tr w:rsidR="003A0C41" w:rsidRPr="00031D87" w:rsidTr="00F129C6">
        <w:tblPrEx>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PrEx>
        <w:trPr>
          <w:trHeight w:val="624"/>
        </w:trPr>
        <w:tc>
          <w:tcPr>
            <w:tcW w:w="5149" w:type="dxa"/>
            <w:gridSpan w:val="4"/>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ind w:right="-851"/>
              <w:rPr>
                <w:rFonts w:cs="Arial"/>
              </w:rPr>
            </w:pPr>
            <w:r w:rsidRPr="00031D87">
              <w:rPr>
                <w:rFonts w:cs="Arial"/>
              </w:rPr>
              <w:t>Signature du chef d’établissement :</w:t>
            </w:r>
          </w:p>
          <w:p w:rsidR="003A0C41" w:rsidRDefault="003A0C41" w:rsidP="003A0C41">
            <w:pPr>
              <w:spacing w:after="0" w:line="240" w:lineRule="auto"/>
              <w:ind w:right="-851"/>
              <w:rPr>
                <w:rFonts w:cs="Arial"/>
              </w:rPr>
            </w:pPr>
          </w:p>
          <w:p w:rsidR="00B74A4E" w:rsidRPr="00031D87" w:rsidRDefault="00B74A4E" w:rsidP="003A0C41">
            <w:pPr>
              <w:spacing w:after="0" w:line="240" w:lineRule="auto"/>
              <w:ind w:right="-851"/>
              <w:rPr>
                <w:rFonts w:cs="Arial"/>
              </w:rPr>
            </w:pPr>
          </w:p>
        </w:tc>
        <w:tc>
          <w:tcPr>
            <w:tcW w:w="5111" w:type="dxa"/>
            <w:gridSpan w:val="3"/>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ind w:right="-851"/>
              <w:rPr>
                <w:rFonts w:cs="Arial"/>
              </w:rPr>
            </w:pPr>
            <w:r w:rsidRPr="00031D87">
              <w:rPr>
                <w:rFonts w:cs="Arial"/>
              </w:rPr>
              <w:t>Cachet de l’établissement :</w:t>
            </w:r>
          </w:p>
          <w:p w:rsidR="003A0C41" w:rsidRDefault="003A0C41" w:rsidP="003A0C41">
            <w:pPr>
              <w:spacing w:after="0" w:line="240" w:lineRule="auto"/>
            </w:pPr>
          </w:p>
          <w:p w:rsidR="00E208D1" w:rsidRPr="00031D87" w:rsidRDefault="00E208D1" w:rsidP="003A0C41">
            <w:pPr>
              <w:spacing w:after="0" w:line="240" w:lineRule="auto"/>
            </w:pPr>
          </w:p>
        </w:tc>
      </w:tr>
    </w:tbl>
    <w:p w:rsidR="003A0C41" w:rsidRDefault="003A0C41" w:rsidP="003A0C41">
      <w:pPr>
        <w:spacing w:after="0" w:line="240" w:lineRule="auto"/>
        <w:rPr>
          <w:sz w:val="16"/>
          <w:szCs w:val="16"/>
        </w:rPr>
      </w:pPr>
    </w:p>
    <w:tbl>
      <w:tblPr>
        <w:tblStyle w:val="Grilledutableau"/>
        <w:tblW w:w="10348" w:type="dxa"/>
        <w:tblInd w:w="-459" w:type="dxa"/>
        <w:tblBorders>
          <w:insideH w:val="none" w:sz="0" w:space="0" w:color="auto"/>
          <w:insideV w:val="none" w:sz="0" w:space="0" w:color="auto"/>
        </w:tblBorders>
        <w:tblLook w:val="04A0" w:firstRow="1" w:lastRow="0" w:firstColumn="1" w:lastColumn="0" w:noHBand="0" w:noVBand="1"/>
      </w:tblPr>
      <w:tblGrid>
        <w:gridCol w:w="2856"/>
        <w:gridCol w:w="7492"/>
      </w:tblGrid>
      <w:tr w:rsidR="008B597F" w:rsidRPr="008B597F" w:rsidTr="00F5595E">
        <w:trPr>
          <w:trHeight w:val="2076"/>
        </w:trPr>
        <w:tc>
          <w:tcPr>
            <w:tcW w:w="2552" w:type="dxa"/>
          </w:tcPr>
          <w:p w:rsidR="009D3C16" w:rsidRDefault="00FE215E" w:rsidP="00E7741D">
            <w:pPr>
              <w:rPr>
                <w:i/>
                <w:iCs/>
                <w:sz w:val="26"/>
                <w:szCs w:val="26"/>
              </w:rPr>
            </w:pPr>
            <w:r>
              <w:rPr>
                <w:noProof/>
                <w:lang w:eastAsia="fr-FR"/>
              </w:rPr>
              <w:lastRenderedPageBreak/>
              <w:drawing>
                <wp:inline distT="0" distB="0" distL="0" distR="0" wp14:anchorId="2D3BE7A2" wp14:editId="6E31F390">
                  <wp:extent cx="1666875" cy="1714500"/>
                  <wp:effectExtent l="0" t="0" r="9525" b="0"/>
                  <wp:docPr id="4" name="Image 4" descr="C:\Users\RECTORAT\Documents\IPR\Académi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TORAT\Documents\IPR\Académie\Imag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875" cy="1714500"/>
                          </a:xfrm>
                          <a:prstGeom prst="rect">
                            <a:avLst/>
                          </a:prstGeom>
                          <a:noFill/>
                          <a:ln>
                            <a:noFill/>
                          </a:ln>
                        </pic:spPr>
                      </pic:pic>
                    </a:graphicData>
                  </a:graphic>
                </wp:inline>
              </w:drawing>
            </w:r>
          </w:p>
        </w:tc>
        <w:tc>
          <w:tcPr>
            <w:tcW w:w="7796" w:type="dxa"/>
            <w:shd w:val="clear" w:color="auto" w:fill="365F91" w:themeFill="accent1" w:themeFillShade="BF"/>
          </w:tcPr>
          <w:p w:rsidR="009D3C16" w:rsidRPr="00FE215E" w:rsidRDefault="009D3C16" w:rsidP="00E7741D">
            <w:pPr>
              <w:jc w:val="right"/>
              <w:rPr>
                <w:iCs/>
                <w:color w:val="FFFFFF" w:themeColor="background1"/>
                <w:sz w:val="26"/>
                <w:szCs w:val="26"/>
              </w:rPr>
            </w:pPr>
            <w:r w:rsidRPr="00FE215E">
              <w:rPr>
                <w:iCs/>
                <w:color w:val="FFFFFF" w:themeColor="background1"/>
                <w:sz w:val="26"/>
                <w:szCs w:val="26"/>
              </w:rPr>
              <w:t>II. FICHE DE PRÉSENTATION DU  PROJET</w:t>
            </w:r>
          </w:p>
          <w:p w:rsidR="009D3C16" w:rsidRPr="00FE215E" w:rsidRDefault="009D3C16" w:rsidP="00E7741D">
            <w:pPr>
              <w:jc w:val="right"/>
              <w:rPr>
                <w:iCs/>
                <w:color w:val="FFFFFF" w:themeColor="background1"/>
                <w:sz w:val="26"/>
                <w:szCs w:val="26"/>
              </w:rPr>
            </w:pPr>
          </w:p>
          <w:p w:rsidR="009D3C16" w:rsidRPr="00FE215E" w:rsidRDefault="00A7721C" w:rsidP="00E7741D">
            <w:pPr>
              <w:jc w:val="center"/>
              <w:rPr>
                <w:iCs/>
                <w:color w:val="FFFFFF" w:themeColor="background1"/>
                <w:sz w:val="40"/>
                <w:szCs w:val="40"/>
              </w:rPr>
            </w:pPr>
            <w:r w:rsidRPr="00FE215E">
              <w:rPr>
                <w:iCs/>
                <w:color w:val="FFFFFF" w:themeColor="background1"/>
                <w:sz w:val="40"/>
                <w:szCs w:val="40"/>
              </w:rPr>
              <w:t>Concours a</w:t>
            </w:r>
            <w:r w:rsidR="009D3C16" w:rsidRPr="00FE215E">
              <w:rPr>
                <w:iCs/>
                <w:color w:val="FFFFFF" w:themeColor="background1"/>
                <w:sz w:val="40"/>
                <w:szCs w:val="40"/>
              </w:rPr>
              <w:t>cadémique</w:t>
            </w:r>
          </w:p>
          <w:p w:rsidR="009D3C16" w:rsidRPr="00FE215E" w:rsidRDefault="009D3C16" w:rsidP="00E7741D">
            <w:pPr>
              <w:jc w:val="center"/>
              <w:rPr>
                <w:b/>
                <w:iCs/>
                <w:color w:val="FFFFFF" w:themeColor="background1"/>
                <w:sz w:val="48"/>
                <w:szCs w:val="48"/>
              </w:rPr>
            </w:pPr>
            <w:r w:rsidRPr="00FE215E">
              <w:rPr>
                <w:b/>
                <w:iCs/>
                <w:color w:val="FFFFFF" w:themeColor="background1"/>
                <w:sz w:val="48"/>
                <w:szCs w:val="48"/>
              </w:rPr>
              <w:t>L’ÉCRIRE ET LE DIRE</w:t>
            </w:r>
          </w:p>
          <w:p w:rsidR="009D3C16" w:rsidRPr="00FE215E" w:rsidRDefault="009D3C16" w:rsidP="00E7741D">
            <w:pPr>
              <w:jc w:val="center"/>
              <w:rPr>
                <w:b/>
                <w:iCs/>
                <w:color w:val="FFFFFF" w:themeColor="background1"/>
                <w:sz w:val="26"/>
                <w:szCs w:val="26"/>
              </w:rPr>
            </w:pPr>
          </w:p>
          <w:p w:rsidR="009D3C16" w:rsidRPr="008B597F" w:rsidRDefault="009D3C16" w:rsidP="00E7741D">
            <w:pPr>
              <w:jc w:val="right"/>
              <w:rPr>
                <w:iCs/>
                <w:color w:val="F2F2F2" w:themeColor="background1" w:themeShade="F2"/>
                <w:sz w:val="26"/>
                <w:szCs w:val="26"/>
              </w:rPr>
            </w:pPr>
            <w:r w:rsidRPr="00FE215E">
              <w:rPr>
                <w:iCs/>
                <w:color w:val="FFFFFF" w:themeColor="background1"/>
                <w:sz w:val="26"/>
                <w:szCs w:val="26"/>
              </w:rPr>
              <w:t>Année scolaire 2015/2016</w:t>
            </w:r>
          </w:p>
        </w:tc>
      </w:tr>
    </w:tbl>
    <w:p w:rsidR="003A0C41" w:rsidRPr="00FE215E" w:rsidRDefault="003A0C41" w:rsidP="00CF5E41">
      <w:pPr>
        <w:spacing w:after="0" w:line="240" w:lineRule="auto"/>
        <w:ind w:right="-646"/>
        <w:jc w:val="right"/>
        <w:rPr>
          <w:b/>
          <w:bCs/>
          <w:iCs/>
          <w:u w:val="single"/>
        </w:rPr>
      </w:pPr>
      <w:r w:rsidRPr="00031D87">
        <w:t xml:space="preserve">À retourner remplie à </w:t>
      </w:r>
      <w:hyperlink r:id="rId18" w:history="1">
        <w:r w:rsidRPr="00E208D1">
          <w:rPr>
            <w:rStyle w:val="Lienhypertexte"/>
            <w:iCs/>
          </w:rPr>
          <w:t>ce.mdl@ac-creteil.fr</w:t>
        </w:r>
      </w:hyperlink>
      <w:r w:rsidRPr="00031D87">
        <w:rPr>
          <w:i/>
          <w:iCs/>
        </w:rPr>
        <w:t xml:space="preserve"> </w:t>
      </w:r>
      <w:r w:rsidRPr="00FE215E">
        <w:rPr>
          <w:b/>
          <w:bCs/>
          <w:iCs/>
          <w:u w:val="single"/>
        </w:rPr>
        <w:t xml:space="preserve">LE </w:t>
      </w:r>
      <w:r w:rsidR="00206ADD">
        <w:rPr>
          <w:b/>
          <w:bCs/>
          <w:iCs/>
          <w:u w:val="single"/>
        </w:rPr>
        <w:t>27</w:t>
      </w:r>
      <w:r w:rsidRPr="00FE215E">
        <w:rPr>
          <w:b/>
          <w:bCs/>
          <w:iCs/>
          <w:u w:val="single"/>
        </w:rPr>
        <w:t xml:space="preserve">  </w:t>
      </w:r>
      <w:bookmarkStart w:id="0" w:name="_GoBack"/>
      <w:r w:rsidRPr="00FE215E">
        <w:rPr>
          <w:b/>
          <w:bCs/>
          <w:iCs/>
          <w:u w:val="single"/>
        </w:rPr>
        <w:t>NOVEMBRE</w:t>
      </w:r>
      <w:bookmarkEnd w:id="0"/>
      <w:r w:rsidRPr="00FE215E">
        <w:rPr>
          <w:b/>
          <w:bCs/>
          <w:iCs/>
          <w:u w:val="single"/>
        </w:rPr>
        <w:t xml:space="preserve"> 2015 AU PLUS TARD</w:t>
      </w:r>
    </w:p>
    <w:p w:rsidR="003A0C41" w:rsidRPr="00F129C6" w:rsidRDefault="003A0C41" w:rsidP="00CF5E41">
      <w:pPr>
        <w:spacing w:after="0" w:line="240" w:lineRule="auto"/>
        <w:ind w:right="-646"/>
        <w:jc w:val="right"/>
      </w:pPr>
      <w:r w:rsidRPr="00FE215E">
        <w:rPr>
          <w:b/>
          <w:bCs/>
          <w:iCs/>
          <w:u w:val="single"/>
        </w:rPr>
        <w:t>Accompagnée de la fiche I- Fiche d’inscription</w:t>
      </w:r>
    </w:p>
    <w:p w:rsidR="003A0C41" w:rsidRPr="00031D87" w:rsidRDefault="003A0C41" w:rsidP="003A0C41">
      <w:pPr>
        <w:spacing w:after="0" w:line="240" w:lineRule="auto"/>
        <w:rPr>
          <w:sz w:val="12"/>
          <w:szCs w:val="1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260"/>
      </w:tblGrid>
      <w:tr w:rsidR="003A0C41" w:rsidRPr="00031D87" w:rsidTr="00FE215E">
        <w:tc>
          <w:tcPr>
            <w:tcW w:w="10260" w:type="dxa"/>
            <w:shd w:val="clear" w:color="auto" w:fill="365F91" w:themeFill="accent1" w:themeFillShade="BF"/>
          </w:tcPr>
          <w:p w:rsidR="003A0C41" w:rsidRPr="00A7721C" w:rsidRDefault="003A0C41" w:rsidP="003A0C41">
            <w:pPr>
              <w:spacing w:after="0" w:line="240" w:lineRule="auto"/>
              <w:jc w:val="center"/>
              <w:rPr>
                <w:sz w:val="28"/>
                <w:szCs w:val="28"/>
              </w:rPr>
            </w:pPr>
            <w:r w:rsidRPr="00FE215E">
              <w:rPr>
                <w:color w:val="FFFFFF" w:themeColor="background1"/>
                <w:sz w:val="28"/>
                <w:szCs w:val="28"/>
              </w:rPr>
              <w:t xml:space="preserve">Professeur(s) impliqué(s) dans le projet et discipline(s): </w:t>
            </w:r>
          </w:p>
        </w:tc>
      </w:tr>
      <w:tr w:rsidR="003A0C41" w:rsidRPr="00031D87">
        <w:tc>
          <w:tcPr>
            <w:tcW w:w="10260" w:type="dxa"/>
            <w:shd w:val="clear" w:color="auto" w:fill="FFFFFF"/>
          </w:tcPr>
          <w:p w:rsidR="003A0C41" w:rsidRPr="00A7721C" w:rsidRDefault="003A0C41" w:rsidP="003A0C41">
            <w:pPr>
              <w:spacing w:after="0" w:line="240" w:lineRule="auto"/>
              <w:jc w:val="right"/>
              <w:rPr>
                <w:sz w:val="28"/>
                <w:szCs w:val="28"/>
              </w:rPr>
            </w:pPr>
          </w:p>
          <w:p w:rsidR="003A0C41" w:rsidRPr="00A7721C" w:rsidRDefault="003A0C41" w:rsidP="003A0C41">
            <w:pPr>
              <w:spacing w:after="0" w:line="240" w:lineRule="auto"/>
              <w:jc w:val="right"/>
              <w:rPr>
                <w:sz w:val="28"/>
                <w:szCs w:val="28"/>
              </w:rPr>
            </w:pPr>
          </w:p>
          <w:p w:rsidR="003A0C41" w:rsidRPr="00A7721C" w:rsidRDefault="003A0C41" w:rsidP="003A0C41">
            <w:pPr>
              <w:spacing w:after="0" w:line="240" w:lineRule="auto"/>
              <w:jc w:val="right"/>
              <w:rPr>
                <w:sz w:val="28"/>
                <w:szCs w:val="28"/>
              </w:rPr>
            </w:pPr>
          </w:p>
        </w:tc>
      </w:tr>
      <w:tr w:rsidR="003A0C41" w:rsidRPr="00031D87" w:rsidTr="00FE215E">
        <w:tc>
          <w:tcPr>
            <w:tcW w:w="10260" w:type="dxa"/>
            <w:shd w:val="clear" w:color="auto" w:fill="365F91" w:themeFill="accent1" w:themeFillShade="BF"/>
          </w:tcPr>
          <w:p w:rsidR="003A0C41" w:rsidRPr="00A7721C" w:rsidRDefault="003A0C41" w:rsidP="003A0C41">
            <w:pPr>
              <w:spacing w:after="0" w:line="240" w:lineRule="auto"/>
              <w:jc w:val="center"/>
              <w:rPr>
                <w:sz w:val="28"/>
                <w:szCs w:val="28"/>
              </w:rPr>
            </w:pPr>
            <w:r w:rsidRPr="00FE215E">
              <w:rPr>
                <w:color w:val="FFFFFF" w:themeColor="background1"/>
                <w:sz w:val="28"/>
                <w:szCs w:val="28"/>
              </w:rPr>
              <w:t>Présentation de la classe :</w:t>
            </w:r>
          </w:p>
        </w:tc>
      </w:tr>
      <w:tr w:rsidR="003A0C41" w:rsidRPr="00031D87">
        <w:tc>
          <w:tcPr>
            <w:tcW w:w="10260" w:type="dxa"/>
            <w:shd w:val="clear" w:color="auto" w:fill="auto"/>
          </w:tcPr>
          <w:p w:rsidR="003A0C41" w:rsidRPr="00A7721C" w:rsidRDefault="00EF53D5" w:rsidP="003A0C41">
            <w:pPr>
              <w:spacing w:after="0" w:line="240" w:lineRule="auto"/>
              <w:rPr>
                <w:i/>
                <w:sz w:val="20"/>
                <w:szCs w:val="20"/>
              </w:rPr>
            </w:pPr>
            <w:r w:rsidRPr="00A7721C">
              <w:rPr>
                <w:i/>
                <w:sz w:val="20"/>
                <w:szCs w:val="20"/>
              </w:rPr>
              <w:t>H</w:t>
            </w:r>
            <w:r w:rsidR="003A0C41" w:rsidRPr="00A7721C">
              <w:rPr>
                <w:i/>
                <w:sz w:val="20"/>
                <w:szCs w:val="20"/>
              </w:rPr>
              <w:t>abitudes de</w:t>
            </w:r>
            <w:r w:rsidRPr="00A7721C">
              <w:rPr>
                <w:i/>
                <w:sz w:val="20"/>
                <w:szCs w:val="20"/>
              </w:rPr>
              <w:t xml:space="preserve"> travail, difficultés et atouts, attentes par rapport au projet…</w:t>
            </w:r>
          </w:p>
          <w:p w:rsidR="003A0C41" w:rsidRPr="00A7721C" w:rsidRDefault="003A0C41" w:rsidP="003A0C41">
            <w:pPr>
              <w:spacing w:after="0" w:line="240" w:lineRule="auto"/>
              <w:rPr>
                <w:sz w:val="28"/>
                <w:szCs w:val="28"/>
              </w:rPr>
            </w:pPr>
          </w:p>
          <w:p w:rsidR="003A0C41" w:rsidRPr="00A7721C" w:rsidRDefault="003A0C41" w:rsidP="003A0C41">
            <w:pPr>
              <w:spacing w:after="0" w:line="240" w:lineRule="auto"/>
              <w:rPr>
                <w:sz w:val="28"/>
                <w:szCs w:val="28"/>
              </w:rPr>
            </w:pPr>
          </w:p>
          <w:p w:rsidR="00A80248" w:rsidRPr="00A7721C" w:rsidRDefault="00A80248" w:rsidP="003A0C41">
            <w:pPr>
              <w:spacing w:after="0" w:line="240" w:lineRule="auto"/>
              <w:rPr>
                <w:sz w:val="28"/>
                <w:szCs w:val="28"/>
              </w:rPr>
            </w:pPr>
          </w:p>
          <w:p w:rsidR="00A80248" w:rsidRPr="00A7721C" w:rsidRDefault="00A80248" w:rsidP="003A0C41">
            <w:pPr>
              <w:spacing w:after="0" w:line="240" w:lineRule="auto"/>
              <w:rPr>
                <w:sz w:val="28"/>
                <w:szCs w:val="28"/>
              </w:rPr>
            </w:pPr>
          </w:p>
          <w:p w:rsidR="00564964" w:rsidRPr="00A7721C" w:rsidRDefault="00564964" w:rsidP="003A0C41">
            <w:pPr>
              <w:spacing w:after="0" w:line="240" w:lineRule="auto"/>
              <w:rPr>
                <w:sz w:val="28"/>
                <w:szCs w:val="28"/>
              </w:rPr>
            </w:pPr>
          </w:p>
          <w:p w:rsidR="00564964" w:rsidRPr="00A7721C" w:rsidRDefault="00564964" w:rsidP="003A0C41">
            <w:pPr>
              <w:spacing w:after="0" w:line="240" w:lineRule="auto"/>
              <w:rPr>
                <w:sz w:val="28"/>
                <w:szCs w:val="28"/>
              </w:rPr>
            </w:pPr>
          </w:p>
        </w:tc>
      </w:tr>
      <w:tr w:rsidR="003A0C41" w:rsidRPr="00031D87" w:rsidTr="00FE215E">
        <w:trPr>
          <w:trHeight w:val="397"/>
        </w:trPr>
        <w:tc>
          <w:tcPr>
            <w:tcW w:w="10260" w:type="dxa"/>
            <w:shd w:val="clear" w:color="auto" w:fill="365F91" w:themeFill="accent1" w:themeFillShade="BF"/>
          </w:tcPr>
          <w:p w:rsidR="003A0C41" w:rsidRPr="00A7721C" w:rsidRDefault="003A0C41" w:rsidP="003A0C41">
            <w:pPr>
              <w:spacing w:after="0" w:line="240" w:lineRule="auto"/>
              <w:jc w:val="center"/>
              <w:rPr>
                <w:sz w:val="28"/>
                <w:szCs w:val="28"/>
              </w:rPr>
            </w:pPr>
            <w:r w:rsidRPr="00FE215E">
              <w:rPr>
                <w:color w:val="FFFFFF" w:themeColor="background1"/>
                <w:sz w:val="28"/>
                <w:szCs w:val="28"/>
              </w:rPr>
              <w:t>Présentation du projet prévisionnel :</w:t>
            </w:r>
          </w:p>
        </w:tc>
      </w:tr>
      <w:tr w:rsidR="003A0C41" w:rsidRPr="00031D87">
        <w:tc>
          <w:tcPr>
            <w:tcW w:w="10260" w:type="dxa"/>
            <w:shd w:val="clear" w:color="auto" w:fill="auto"/>
          </w:tcPr>
          <w:p w:rsidR="003A0C41" w:rsidRPr="00A7721C" w:rsidRDefault="003A0C41" w:rsidP="003A0C41">
            <w:pPr>
              <w:spacing w:after="0" w:line="240" w:lineRule="auto"/>
              <w:rPr>
                <w:sz w:val="28"/>
                <w:szCs w:val="28"/>
              </w:rPr>
            </w:pPr>
            <w:r w:rsidRPr="00A7721C">
              <w:rPr>
                <w:i/>
                <w:sz w:val="20"/>
                <w:szCs w:val="20"/>
              </w:rPr>
              <w:t xml:space="preserve">Objectifs attendus,  moyens que vous comptez mettre en œuvre,  </w:t>
            </w:r>
            <w:r w:rsidR="00EF53D5" w:rsidRPr="00A7721C">
              <w:rPr>
                <w:i/>
                <w:sz w:val="20"/>
                <w:szCs w:val="20"/>
              </w:rPr>
              <w:t>étapes</w:t>
            </w:r>
            <w:r w:rsidRPr="00A7721C">
              <w:rPr>
                <w:i/>
                <w:sz w:val="20"/>
                <w:szCs w:val="20"/>
              </w:rPr>
              <w:t xml:space="preserve"> et actions envisagées</w:t>
            </w:r>
            <w:r w:rsidR="00EF53D5" w:rsidRPr="00A7721C">
              <w:rPr>
                <w:i/>
                <w:sz w:val="20"/>
                <w:szCs w:val="20"/>
              </w:rPr>
              <w:t>…</w:t>
            </w:r>
          </w:p>
          <w:p w:rsidR="003A0C41" w:rsidRPr="00A7721C" w:rsidRDefault="003A0C41" w:rsidP="003A0C41">
            <w:pPr>
              <w:spacing w:after="0" w:line="240" w:lineRule="auto"/>
              <w:rPr>
                <w:sz w:val="28"/>
                <w:szCs w:val="28"/>
              </w:rPr>
            </w:pPr>
          </w:p>
          <w:p w:rsidR="003A0C41" w:rsidRPr="00A7721C" w:rsidRDefault="003A0C41" w:rsidP="003A0C41">
            <w:pPr>
              <w:spacing w:after="0" w:line="240" w:lineRule="auto"/>
              <w:rPr>
                <w:sz w:val="28"/>
                <w:szCs w:val="28"/>
              </w:rPr>
            </w:pPr>
          </w:p>
          <w:p w:rsidR="003A0C41" w:rsidRPr="00A7721C" w:rsidRDefault="003A0C41" w:rsidP="003A0C41">
            <w:pPr>
              <w:spacing w:after="0" w:line="240" w:lineRule="auto"/>
              <w:rPr>
                <w:sz w:val="28"/>
                <w:szCs w:val="28"/>
              </w:rPr>
            </w:pPr>
          </w:p>
          <w:p w:rsidR="00564964" w:rsidRPr="00A7721C" w:rsidRDefault="00564964" w:rsidP="003A0C41">
            <w:pPr>
              <w:spacing w:after="0" w:line="240" w:lineRule="auto"/>
              <w:rPr>
                <w:sz w:val="28"/>
                <w:szCs w:val="28"/>
              </w:rPr>
            </w:pPr>
          </w:p>
          <w:p w:rsidR="00564964" w:rsidRPr="00A7721C" w:rsidRDefault="00564964" w:rsidP="003A0C41">
            <w:pPr>
              <w:spacing w:after="0" w:line="240" w:lineRule="auto"/>
              <w:rPr>
                <w:sz w:val="28"/>
                <w:szCs w:val="28"/>
              </w:rPr>
            </w:pPr>
          </w:p>
          <w:p w:rsidR="00564964" w:rsidRPr="00A7721C" w:rsidRDefault="00564964" w:rsidP="003A0C41">
            <w:pPr>
              <w:spacing w:after="0" w:line="240" w:lineRule="auto"/>
              <w:rPr>
                <w:sz w:val="28"/>
                <w:szCs w:val="28"/>
              </w:rPr>
            </w:pPr>
          </w:p>
          <w:p w:rsidR="00564964" w:rsidRPr="00A7721C" w:rsidRDefault="00564964" w:rsidP="003A0C41">
            <w:pPr>
              <w:spacing w:after="0" w:line="240" w:lineRule="auto"/>
              <w:rPr>
                <w:sz w:val="28"/>
                <w:szCs w:val="28"/>
              </w:rPr>
            </w:pPr>
          </w:p>
        </w:tc>
      </w:tr>
      <w:tr w:rsidR="003A0C41" w:rsidRPr="00031D87" w:rsidTr="00FE215E">
        <w:trPr>
          <w:trHeight w:val="397"/>
        </w:trPr>
        <w:tc>
          <w:tcPr>
            <w:tcW w:w="10260" w:type="dxa"/>
            <w:shd w:val="clear" w:color="auto" w:fill="365F91" w:themeFill="accent1" w:themeFillShade="BF"/>
          </w:tcPr>
          <w:p w:rsidR="003A0C41" w:rsidRPr="00A7721C" w:rsidRDefault="003A0C41" w:rsidP="003A0C41">
            <w:pPr>
              <w:spacing w:after="0" w:line="240" w:lineRule="auto"/>
              <w:jc w:val="center"/>
              <w:rPr>
                <w:sz w:val="28"/>
                <w:szCs w:val="28"/>
              </w:rPr>
            </w:pPr>
            <w:r w:rsidRPr="00FE215E">
              <w:rPr>
                <w:color w:val="FFFFFF" w:themeColor="background1"/>
                <w:sz w:val="28"/>
                <w:szCs w:val="28"/>
              </w:rPr>
              <w:t>Informations complémentaires :</w:t>
            </w:r>
          </w:p>
        </w:tc>
      </w:tr>
      <w:tr w:rsidR="003A0C41" w:rsidRPr="00031D87">
        <w:tc>
          <w:tcPr>
            <w:tcW w:w="10260" w:type="dxa"/>
            <w:shd w:val="clear" w:color="auto" w:fill="FFFFFF"/>
          </w:tcPr>
          <w:p w:rsidR="003A0C41" w:rsidRPr="00A7721C" w:rsidRDefault="003A0C41" w:rsidP="003A0C41">
            <w:pPr>
              <w:spacing w:after="0" w:line="240" w:lineRule="auto"/>
              <w:rPr>
                <w:sz w:val="28"/>
                <w:szCs w:val="28"/>
              </w:rPr>
            </w:pPr>
          </w:p>
          <w:p w:rsidR="003A0C41" w:rsidRPr="00A7721C" w:rsidRDefault="003A0C41" w:rsidP="003A0C41">
            <w:pPr>
              <w:spacing w:after="0" w:line="240" w:lineRule="auto"/>
              <w:jc w:val="center"/>
              <w:rPr>
                <w:sz w:val="28"/>
                <w:szCs w:val="28"/>
              </w:rPr>
            </w:pPr>
          </w:p>
          <w:p w:rsidR="003A0C41" w:rsidRPr="00A7721C" w:rsidRDefault="003A0C41" w:rsidP="003A0C41">
            <w:pPr>
              <w:spacing w:after="0" w:line="240" w:lineRule="auto"/>
              <w:jc w:val="center"/>
              <w:rPr>
                <w:sz w:val="28"/>
                <w:szCs w:val="28"/>
              </w:rPr>
            </w:pPr>
          </w:p>
          <w:p w:rsidR="003A0C41" w:rsidRDefault="003A0C41" w:rsidP="003A0C41">
            <w:pPr>
              <w:spacing w:after="0" w:line="240" w:lineRule="auto"/>
              <w:rPr>
                <w:sz w:val="28"/>
                <w:szCs w:val="28"/>
              </w:rPr>
            </w:pPr>
          </w:p>
          <w:p w:rsidR="00A7721C" w:rsidRDefault="00A7721C" w:rsidP="003A0C41">
            <w:pPr>
              <w:spacing w:after="0" w:line="240" w:lineRule="auto"/>
              <w:rPr>
                <w:sz w:val="28"/>
                <w:szCs w:val="28"/>
              </w:rPr>
            </w:pPr>
          </w:p>
          <w:p w:rsidR="00A7721C" w:rsidRPr="00A7721C" w:rsidRDefault="00A7721C" w:rsidP="003A0C41">
            <w:pPr>
              <w:spacing w:after="0" w:line="240" w:lineRule="auto"/>
              <w:rPr>
                <w:sz w:val="28"/>
                <w:szCs w:val="28"/>
              </w:rPr>
            </w:pPr>
          </w:p>
        </w:tc>
      </w:tr>
    </w:tbl>
    <w:p w:rsidR="003A0C41" w:rsidRDefault="003A0C41" w:rsidP="003A0C41">
      <w:pPr>
        <w:spacing w:after="0" w:line="240" w:lineRule="auto"/>
        <w:rPr>
          <w:i/>
          <w:iCs/>
          <w:sz w:val="16"/>
          <w:szCs w:val="16"/>
        </w:rPr>
      </w:pPr>
    </w:p>
    <w:tbl>
      <w:tblPr>
        <w:tblStyle w:val="Grilledutableau"/>
        <w:tblW w:w="10348" w:type="dxa"/>
        <w:tblInd w:w="-459" w:type="dxa"/>
        <w:tblBorders>
          <w:insideH w:val="none" w:sz="0" w:space="0" w:color="auto"/>
          <w:insideV w:val="none" w:sz="0" w:space="0" w:color="auto"/>
        </w:tblBorders>
        <w:tblLook w:val="04A0" w:firstRow="1" w:lastRow="0" w:firstColumn="1" w:lastColumn="0" w:noHBand="0" w:noVBand="1"/>
      </w:tblPr>
      <w:tblGrid>
        <w:gridCol w:w="2856"/>
        <w:gridCol w:w="7492"/>
      </w:tblGrid>
      <w:tr w:rsidR="009D3C16" w:rsidRPr="009D3C16" w:rsidTr="00F5595E">
        <w:trPr>
          <w:trHeight w:val="2076"/>
        </w:trPr>
        <w:tc>
          <w:tcPr>
            <w:tcW w:w="2552" w:type="dxa"/>
          </w:tcPr>
          <w:p w:rsidR="009D3C16" w:rsidRDefault="00FE215E" w:rsidP="00E7741D">
            <w:pPr>
              <w:rPr>
                <w:i/>
                <w:iCs/>
                <w:sz w:val="26"/>
                <w:szCs w:val="26"/>
              </w:rPr>
            </w:pPr>
            <w:r>
              <w:rPr>
                <w:noProof/>
                <w:lang w:eastAsia="fr-FR"/>
              </w:rPr>
              <w:lastRenderedPageBreak/>
              <w:drawing>
                <wp:inline distT="0" distB="0" distL="0" distR="0" wp14:anchorId="4606FB81" wp14:editId="14EB67E5">
                  <wp:extent cx="1666875" cy="1714500"/>
                  <wp:effectExtent l="0" t="0" r="9525" b="0"/>
                  <wp:docPr id="5" name="Image 5" descr="C:\Users\RECTORAT\Documents\IPR\Académi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CTORAT\Documents\IPR\Académie\Imag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875" cy="1714500"/>
                          </a:xfrm>
                          <a:prstGeom prst="rect">
                            <a:avLst/>
                          </a:prstGeom>
                          <a:noFill/>
                          <a:ln>
                            <a:noFill/>
                          </a:ln>
                        </pic:spPr>
                      </pic:pic>
                    </a:graphicData>
                  </a:graphic>
                </wp:inline>
              </w:drawing>
            </w:r>
          </w:p>
        </w:tc>
        <w:tc>
          <w:tcPr>
            <w:tcW w:w="7796" w:type="dxa"/>
            <w:shd w:val="clear" w:color="auto" w:fill="365F91" w:themeFill="accent1" w:themeFillShade="BF"/>
          </w:tcPr>
          <w:p w:rsidR="009D3C16" w:rsidRPr="00FE215E" w:rsidRDefault="009D3C16" w:rsidP="00E7741D">
            <w:pPr>
              <w:jc w:val="right"/>
              <w:rPr>
                <w:iCs/>
                <w:color w:val="FFFFFF" w:themeColor="background1"/>
                <w:sz w:val="26"/>
                <w:szCs w:val="26"/>
              </w:rPr>
            </w:pPr>
            <w:r w:rsidRPr="00FE215E">
              <w:rPr>
                <w:iCs/>
                <w:color w:val="FFFFFF" w:themeColor="background1"/>
                <w:sz w:val="26"/>
                <w:szCs w:val="26"/>
              </w:rPr>
              <w:t>III. FICHE DE CONDUITE DE PROJET</w:t>
            </w:r>
          </w:p>
          <w:p w:rsidR="009D3C16" w:rsidRPr="00FE215E" w:rsidRDefault="009D3C16" w:rsidP="00E7741D">
            <w:pPr>
              <w:jc w:val="right"/>
              <w:rPr>
                <w:iCs/>
                <w:color w:val="FFFFFF" w:themeColor="background1"/>
                <w:sz w:val="26"/>
                <w:szCs w:val="26"/>
              </w:rPr>
            </w:pPr>
          </w:p>
          <w:p w:rsidR="009D3C16" w:rsidRPr="00FE215E" w:rsidRDefault="00A7721C" w:rsidP="00E7741D">
            <w:pPr>
              <w:jc w:val="center"/>
              <w:rPr>
                <w:iCs/>
                <w:color w:val="FFFFFF" w:themeColor="background1"/>
                <w:sz w:val="40"/>
                <w:szCs w:val="40"/>
              </w:rPr>
            </w:pPr>
            <w:r w:rsidRPr="00FE215E">
              <w:rPr>
                <w:iCs/>
                <w:color w:val="FFFFFF" w:themeColor="background1"/>
                <w:sz w:val="40"/>
                <w:szCs w:val="40"/>
              </w:rPr>
              <w:t>Concours a</w:t>
            </w:r>
            <w:r w:rsidR="009D3C16" w:rsidRPr="00FE215E">
              <w:rPr>
                <w:iCs/>
                <w:color w:val="FFFFFF" w:themeColor="background1"/>
                <w:sz w:val="40"/>
                <w:szCs w:val="40"/>
              </w:rPr>
              <w:t>cadémique</w:t>
            </w:r>
          </w:p>
          <w:p w:rsidR="009D3C16" w:rsidRPr="00FE215E" w:rsidRDefault="009D3C16" w:rsidP="00E7741D">
            <w:pPr>
              <w:jc w:val="center"/>
              <w:rPr>
                <w:b/>
                <w:iCs/>
                <w:color w:val="FFFFFF" w:themeColor="background1"/>
                <w:sz w:val="48"/>
                <w:szCs w:val="48"/>
              </w:rPr>
            </w:pPr>
            <w:r w:rsidRPr="00FE215E">
              <w:rPr>
                <w:b/>
                <w:iCs/>
                <w:color w:val="FFFFFF" w:themeColor="background1"/>
                <w:sz w:val="48"/>
                <w:szCs w:val="48"/>
              </w:rPr>
              <w:t>L’ÉCRIRE ET LE DIRE</w:t>
            </w:r>
          </w:p>
          <w:p w:rsidR="009D3C16" w:rsidRPr="00FE215E" w:rsidRDefault="009D3C16" w:rsidP="00E7741D">
            <w:pPr>
              <w:jc w:val="center"/>
              <w:rPr>
                <w:b/>
                <w:iCs/>
                <w:color w:val="FFFFFF" w:themeColor="background1"/>
                <w:sz w:val="26"/>
                <w:szCs w:val="26"/>
              </w:rPr>
            </w:pPr>
          </w:p>
          <w:p w:rsidR="009D3C16" w:rsidRPr="009D3C16" w:rsidRDefault="009D3C16" w:rsidP="00E7741D">
            <w:pPr>
              <w:jc w:val="right"/>
              <w:rPr>
                <w:iCs/>
                <w:sz w:val="26"/>
                <w:szCs w:val="26"/>
              </w:rPr>
            </w:pPr>
            <w:r w:rsidRPr="00FE215E">
              <w:rPr>
                <w:iCs/>
                <w:color w:val="FFFFFF" w:themeColor="background1"/>
                <w:sz w:val="26"/>
                <w:szCs w:val="26"/>
              </w:rPr>
              <w:t>Année scolaire 2015/2016</w:t>
            </w:r>
          </w:p>
        </w:tc>
      </w:tr>
    </w:tbl>
    <w:p w:rsidR="009D3C16" w:rsidRPr="00031D87" w:rsidRDefault="009D3C16" w:rsidP="00E208D1">
      <w:pPr>
        <w:spacing w:after="0" w:line="240" w:lineRule="auto"/>
        <w:rPr>
          <w:i/>
          <w:iCs/>
          <w:sz w:val="16"/>
          <w:szCs w:val="16"/>
        </w:rPr>
      </w:pPr>
    </w:p>
    <w:p w:rsidR="00B7520F" w:rsidRPr="00FE215E" w:rsidRDefault="003A0C41" w:rsidP="00B7520F">
      <w:pPr>
        <w:spacing w:after="0" w:line="240" w:lineRule="auto"/>
        <w:jc w:val="right"/>
        <w:rPr>
          <w:b/>
          <w:iCs/>
        </w:rPr>
      </w:pPr>
      <w:r w:rsidRPr="00FE215E">
        <w:rPr>
          <w:b/>
          <w:iCs/>
        </w:rPr>
        <w:t>A retourner au plus tard le 25 mars 2016 accompagnée de l’enregistrement sonore et de la matrice de production écrite (fiche IV).</w:t>
      </w:r>
      <w:r w:rsidR="00B7520F" w:rsidRPr="00FE215E">
        <w:rPr>
          <w:iCs/>
        </w:rPr>
        <w:t xml:space="preserve"> Merci de renseigner </w:t>
      </w:r>
      <w:r w:rsidR="00B7520F" w:rsidRPr="00FE215E">
        <w:rPr>
          <w:b/>
          <w:iCs/>
          <w:u w:val="single"/>
        </w:rPr>
        <w:t>cette fiche pour chaque projet</w:t>
      </w:r>
    </w:p>
    <w:p w:rsidR="003A0C41" w:rsidRPr="00A7721C" w:rsidRDefault="003A0C41" w:rsidP="00A7721C">
      <w:pPr>
        <w:spacing w:after="0" w:line="240" w:lineRule="auto"/>
        <w:jc w:val="center"/>
        <w:rPr>
          <w:b/>
          <w:i/>
          <w:iC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084"/>
        <w:gridCol w:w="1701"/>
        <w:gridCol w:w="4475"/>
      </w:tblGrid>
      <w:tr w:rsidR="003A0C41" w:rsidRPr="00031D87" w:rsidTr="00FE215E">
        <w:tc>
          <w:tcPr>
            <w:tcW w:w="4084" w:type="dxa"/>
            <w:shd w:val="clear" w:color="auto" w:fill="365F91" w:themeFill="accent1" w:themeFillShade="BF"/>
          </w:tcPr>
          <w:p w:rsidR="003A0C41" w:rsidRPr="00031D87" w:rsidRDefault="003A0C41" w:rsidP="003A0C41">
            <w:pPr>
              <w:spacing w:after="0" w:line="240" w:lineRule="auto"/>
              <w:jc w:val="center"/>
              <w:rPr>
                <w:sz w:val="28"/>
                <w:szCs w:val="28"/>
              </w:rPr>
            </w:pPr>
            <w:r w:rsidRPr="00FE215E">
              <w:rPr>
                <w:color w:val="FFFFFF" w:themeColor="background1"/>
                <w:sz w:val="28"/>
                <w:szCs w:val="28"/>
              </w:rPr>
              <w:t>Nom de l’établissement :</w:t>
            </w:r>
          </w:p>
        </w:tc>
        <w:tc>
          <w:tcPr>
            <w:tcW w:w="6176" w:type="dxa"/>
            <w:gridSpan w:val="2"/>
            <w:shd w:val="clear" w:color="auto" w:fill="FFFFFF" w:themeFill="background1"/>
          </w:tcPr>
          <w:p w:rsidR="003A0C41" w:rsidRPr="00031D87" w:rsidRDefault="003A0C41" w:rsidP="003A0C41">
            <w:pPr>
              <w:spacing w:after="0" w:line="240" w:lineRule="auto"/>
              <w:jc w:val="center"/>
              <w:rPr>
                <w:sz w:val="28"/>
                <w:szCs w:val="28"/>
              </w:rPr>
            </w:pPr>
          </w:p>
        </w:tc>
      </w:tr>
      <w:tr w:rsidR="003A0C41" w:rsidRPr="00031D87" w:rsidTr="00FE215E">
        <w:tc>
          <w:tcPr>
            <w:tcW w:w="5785" w:type="dxa"/>
            <w:gridSpan w:val="2"/>
            <w:shd w:val="clear" w:color="auto" w:fill="365F91" w:themeFill="accent1" w:themeFillShade="BF"/>
          </w:tcPr>
          <w:p w:rsidR="003A0C41" w:rsidRPr="00FE215E" w:rsidRDefault="003A0C41" w:rsidP="003A0C41">
            <w:pPr>
              <w:spacing w:after="0" w:line="240" w:lineRule="auto"/>
              <w:jc w:val="center"/>
              <w:rPr>
                <w:color w:val="FFFFFF" w:themeColor="background1"/>
                <w:sz w:val="28"/>
                <w:szCs w:val="28"/>
              </w:rPr>
            </w:pPr>
            <w:r w:rsidRPr="00FE215E">
              <w:rPr>
                <w:color w:val="FFFFFF" w:themeColor="background1"/>
                <w:sz w:val="28"/>
                <w:szCs w:val="28"/>
              </w:rPr>
              <w:t xml:space="preserve">Intitulé du projet  </w:t>
            </w:r>
          </w:p>
        </w:tc>
        <w:tc>
          <w:tcPr>
            <w:tcW w:w="4475" w:type="dxa"/>
            <w:shd w:val="clear" w:color="auto" w:fill="365F91" w:themeFill="accent1" w:themeFillShade="BF"/>
          </w:tcPr>
          <w:p w:rsidR="003A0C41" w:rsidRPr="00FE215E" w:rsidRDefault="003A0C41" w:rsidP="003A0C41">
            <w:pPr>
              <w:spacing w:after="0" w:line="240" w:lineRule="auto"/>
              <w:jc w:val="center"/>
              <w:rPr>
                <w:color w:val="FFFFFF" w:themeColor="background1"/>
                <w:sz w:val="28"/>
                <w:szCs w:val="28"/>
              </w:rPr>
            </w:pPr>
            <w:r w:rsidRPr="00FE215E">
              <w:rPr>
                <w:color w:val="FFFFFF" w:themeColor="background1"/>
                <w:sz w:val="28"/>
                <w:szCs w:val="28"/>
              </w:rPr>
              <w:t>Classe inscrite</w:t>
            </w:r>
          </w:p>
        </w:tc>
      </w:tr>
      <w:tr w:rsidR="003A0C41" w:rsidRPr="00031D87">
        <w:tc>
          <w:tcPr>
            <w:tcW w:w="5785" w:type="dxa"/>
            <w:gridSpan w:val="2"/>
            <w:shd w:val="clear" w:color="auto" w:fill="FFFFFF" w:themeFill="background1"/>
          </w:tcPr>
          <w:p w:rsidR="00A7721C" w:rsidRDefault="00A7721C" w:rsidP="00A7721C">
            <w:pPr>
              <w:spacing w:after="0" w:line="240" w:lineRule="auto"/>
              <w:rPr>
                <w:sz w:val="28"/>
                <w:szCs w:val="28"/>
              </w:rPr>
            </w:pPr>
          </w:p>
          <w:p w:rsidR="00B7520F" w:rsidRPr="00031D87" w:rsidRDefault="00B7520F" w:rsidP="00A7721C">
            <w:pPr>
              <w:spacing w:after="0" w:line="240" w:lineRule="auto"/>
              <w:rPr>
                <w:sz w:val="28"/>
                <w:szCs w:val="28"/>
              </w:rPr>
            </w:pPr>
          </w:p>
        </w:tc>
        <w:tc>
          <w:tcPr>
            <w:tcW w:w="4475" w:type="dxa"/>
            <w:shd w:val="clear" w:color="auto" w:fill="FFFFFF" w:themeFill="background1"/>
          </w:tcPr>
          <w:p w:rsidR="003A0C41" w:rsidRPr="00031D87" w:rsidRDefault="003A0C41" w:rsidP="003A0C41">
            <w:pPr>
              <w:spacing w:after="0" w:line="240" w:lineRule="auto"/>
              <w:jc w:val="center"/>
              <w:rPr>
                <w:sz w:val="28"/>
                <w:szCs w:val="28"/>
              </w:rPr>
            </w:pPr>
          </w:p>
        </w:tc>
      </w:tr>
      <w:tr w:rsidR="003A0C41" w:rsidRPr="00A7721C" w:rsidTr="00FE215E">
        <w:tc>
          <w:tcPr>
            <w:tcW w:w="10260" w:type="dxa"/>
            <w:gridSpan w:val="3"/>
            <w:shd w:val="clear" w:color="auto" w:fill="365F91" w:themeFill="accent1" w:themeFillShade="BF"/>
          </w:tcPr>
          <w:p w:rsidR="003A0C41" w:rsidRPr="00A7721C" w:rsidRDefault="003A0C41" w:rsidP="003A0C41">
            <w:pPr>
              <w:spacing w:after="0" w:line="240" w:lineRule="auto"/>
              <w:jc w:val="center"/>
              <w:rPr>
                <w:sz w:val="28"/>
                <w:szCs w:val="28"/>
              </w:rPr>
            </w:pPr>
            <w:r w:rsidRPr="00FE215E">
              <w:rPr>
                <w:color w:val="FFFFFF" w:themeColor="background1"/>
                <w:sz w:val="28"/>
                <w:szCs w:val="28"/>
              </w:rPr>
              <w:t xml:space="preserve">Professeur(s) impliqué(s) dans le projet et discipline(s): </w:t>
            </w:r>
          </w:p>
        </w:tc>
      </w:tr>
      <w:tr w:rsidR="003A0C41" w:rsidRPr="00A7721C">
        <w:tc>
          <w:tcPr>
            <w:tcW w:w="10260" w:type="dxa"/>
            <w:gridSpan w:val="3"/>
            <w:shd w:val="clear" w:color="auto" w:fill="FFFFFF"/>
          </w:tcPr>
          <w:p w:rsidR="003A0C41" w:rsidRPr="00A7721C" w:rsidRDefault="003A0C41" w:rsidP="003A0C41">
            <w:pPr>
              <w:spacing w:after="0" w:line="240" w:lineRule="auto"/>
              <w:rPr>
                <w:sz w:val="28"/>
                <w:szCs w:val="28"/>
              </w:rPr>
            </w:pPr>
          </w:p>
          <w:p w:rsidR="003A0C41" w:rsidRPr="00A7721C" w:rsidRDefault="003A0C41" w:rsidP="003A0C41">
            <w:pPr>
              <w:spacing w:after="0" w:line="240" w:lineRule="auto"/>
              <w:jc w:val="right"/>
              <w:rPr>
                <w:sz w:val="28"/>
                <w:szCs w:val="28"/>
              </w:rPr>
            </w:pPr>
          </w:p>
        </w:tc>
      </w:tr>
      <w:tr w:rsidR="003A0C41" w:rsidRPr="00A7721C" w:rsidTr="00FE215E">
        <w:tc>
          <w:tcPr>
            <w:tcW w:w="10260" w:type="dxa"/>
            <w:gridSpan w:val="3"/>
            <w:shd w:val="clear" w:color="auto" w:fill="365F91" w:themeFill="accent1" w:themeFillShade="BF"/>
          </w:tcPr>
          <w:p w:rsidR="003A0C41" w:rsidRPr="00A7721C" w:rsidRDefault="003A0C41" w:rsidP="003A0C41">
            <w:pPr>
              <w:spacing w:after="0" w:line="240" w:lineRule="auto"/>
              <w:jc w:val="center"/>
              <w:rPr>
                <w:sz w:val="28"/>
                <w:szCs w:val="28"/>
              </w:rPr>
            </w:pPr>
            <w:r w:rsidRPr="00FE215E">
              <w:rPr>
                <w:color w:val="FFFFFF" w:themeColor="background1"/>
                <w:sz w:val="28"/>
                <w:szCs w:val="28"/>
              </w:rPr>
              <w:t>Présentation du projet  réalisé:</w:t>
            </w:r>
          </w:p>
        </w:tc>
      </w:tr>
      <w:tr w:rsidR="003A0C41" w:rsidRPr="00A7721C">
        <w:tc>
          <w:tcPr>
            <w:tcW w:w="10260" w:type="dxa"/>
            <w:gridSpan w:val="3"/>
            <w:shd w:val="clear" w:color="auto" w:fill="auto"/>
          </w:tcPr>
          <w:p w:rsidR="003A0C41" w:rsidRPr="00A7721C" w:rsidRDefault="003A0C41" w:rsidP="003A0C41">
            <w:pPr>
              <w:spacing w:after="0" w:line="240" w:lineRule="auto"/>
              <w:rPr>
                <w:i/>
                <w:sz w:val="20"/>
                <w:szCs w:val="28"/>
              </w:rPr>
            </w:pPr>
            <w:r w:rsidRPr="00A7721C">
              <w:rPr>
                <w:i/>
                <w:sz w:val="20"/>
                <w:szCs w:val="28"/>
              </w:rPr>
              <w:t>Etapes, répartition des tâches, étayages de l’enseignant…</w:t>
            </w:r>
          </w:p>
          <w:p w:rsidR="003A0C41" w:rsidRPr="00A7721C" w:rsidRDefault="003A0C41" w:rsidP="003A0C41">
            <w:pPr>
              <w:spacing w:after="0" w:line="240" w:lineRule="auto"/>
              <w:rPr>
                <w:sz w:val="28"/>
                <w:szCs w:val="28"/>
              </w:rPr>
            </w:pPr>
          </w:p>
          <w:p w:rsidR="003A0C41" w:rsidRPr="00A7721C" w:rsidRDefault="003A0C41" w:rsidP="003A0C41">
            <w:pPr>
              <w:spacing w:after="0" w:line="240" w:lineRule="auto"/>
              <w:rPr>
                <w:sz w:val="28"/>
                <w:szCs w:val="28"/>
              </w:rPr>
            </w:pPr>
          </w:p>
          <w:p w:rsidR="003A0C41" w:rsidRPr="00A7721C" w:rsidRDefault="003A0C41" w:rsidP="003A0C41">
            <w:pPr>
              <w:spacing w:after="0" w:line="240" w:lineRule="auto"/>
              <w:rPr>
                <w:sz w:val="28"/>
                <w:szCs w:val="28"/>
              </w:rPr>
            </w:pPr>
          </w:p>
        </w:tc>
      </w:tr>
      <w:tr w:rsidR="003A0C41" w:rsidRPr="00A7721C" w:rsidTr="00FE215E">
        <w:trPr>
          <w:trHeight w:val="397"/>
        </w:trPr>
        <w:tc>
          <w:tcPr>
            <w:tcW w:w="10260" w:type="dxa"/>
            <w:gridSpan w:val="3"/>
            <w:shd w:val="clear" w:color="auto" w:fill="365F91" w:themeFill="accent1" w:themeFillShade="BF"/>
          </w:tcPr>
          <w:p w:rsidR="003A0C41" w:rsidRPr="00A7721C" w:rsidRDefault="003A0C41" w:rsidP="003A0C41">
            <w:pPr>
              <w:spacing w:after="0" w:line="240" w:lineRule="auto"/>
              <w:jc w:val="center"/>
              <w:rPr>
                <w:sz w:val="28"/>
                <w:szCs w:val="28"/>
              </w:rPr>
            </w:pPr>
            <w:r w:rsidRPr="00FE215E">
              <w:rPr>
                <w:color w:val="FFFFFF" w:themeColor="background1"/>
                <w:sz w:val="28"/>
                <w:szCs w:val="28"/>
              </w:rPr>
              <w:t>Contexte dans lequel s’est réalisé le projet :</w:t>
            </w:r>
          </w:p>
        </w:tc>
      </w:tr>
      <w:tr w:rsidR="003A0C41" w:rsidRPr="00A7721C">
        <w:tc>
          <w:tcPr>
            <w:tcW w:w="10260" w:type="dxa"/>
            <w:gridSpan w:val="3"/>
            <w:shd w:val="clear" w:color="auto" w:fill="auto"/>
          </w:tcPr>
          <w:p w:rsidR="003A0C41" w:rsidRPr="00A7721C" w:rsidRDefault="003A0C41" w:rsidP="003A0C41">
            <w:pPr>
              <w:spacing w:after="0" w:line="240" w:lineRule="auto"/>
              <w:rPr>
                <w:i/>
                <w:sz w:val="20"/>
                <w:szCs w:val="20"/>
              </w:rPr>
            </w:pPr>
            <w:r w:rsidRPr="00A7721C">
              <w:rPr>
                <w:i/>
                <w:sz w:val="20"/>
                <w:szCs w:val="20"/>
              </w:rPr>
              <w:t>Vous pouvez évoquer les difficultés rencontrées, les solutions proposées, pistes…</w:t>
            </w:r>
          </w:p>
          <w:p w:rsidR="003A0C41" w:rsidRPr="00A7721C" w:rsidRDefault="003A0C41" w:rsidP="003A0C41">
            <w:pPr>
              <w:spacing w:after="0" w:line="240" w:lineRule="auto"/>
              <w:rPr>
                <w:sz w:val="28"/>
                <w:szCs w:val="28"/>
              </w:rPr>
            </w:pPr>
          </w:p>
          <w:p w:rsidR="003A0C41" w:rsidRPr="00A7721C" w:rsidRDefault="003A0C41" w:rsidP="003A0C41">
            <w:pPr>
              <w:spacing w:after="0" w:line="240" w:lineRule="auto"/>
              <w:rPr>
                <w:sz w:val="28"/>
                <w:szCs w:val="28"/>
              </w:rPr>
            </w:pPr>
          </w:p>
          <w:p w:rsidR="003A0C41" w:rsidRPr="00A7721C" w:rsidRDefault="003A0C41" w:rsidP="003A0C41">
            <w:pPr>
              <w:spacing w:after="0" w:line="240" w:lineRule="auto"/>
              <w:rPr>
                <w:sz w:val="28"/>
                <w:szCs w:val="28"/>
              </w:rPr>
            </w:pPr>
          </w:p>
        </w:tc>
      </w:tr>
      <w:tr w:rsidR="003A0C41" w:rsidRPr="00A7721C" w:rsidTr="00FE215E">
        <w:trPr>
          <w:trHeight w:val="397"/>
        </w:trPr>
        <w:tc>
          <w:tcPr>
            <w:tcW w:w="10260" w:type="dxa"/>
            <w:gridSpan w:val="3"/>
            <w:shd w:val="clear" w:color="auto" w:fill="365F91" w:themeFill="accent1" w:themeFillShade="BF"/>
          </w:tcPr>
          <w:p w:rsidR="003A0C41" w:rsidRPr="00A7721C" w:rsidRDefault="003A0C41" w:rsidP="003A0C41">
            <w:pPr>
              <w:spacing w:after="0" w:line="240" w:lineRule="auto"/>
              <w:jc w:val="center"/>
              <w:rPr>
                <w:sz w:val="28"/>
                <w:szCs w:val="28"/>
              </w:rPr>
            </w:pPr>
            <w:r w:rsidRPr="00FE215E">
              <w:rPr>
                <w:color w:val="FFFFFF" w:themeColor="background1"/>
                <w:sz w:val="28"/>
                <w:szCs w:val="28"/>
              </w:rPr>
              <w:t xml:space="preserve">Bilan : </w:t>
            </w:r>
          </w:p>
        </w:tc>
      </w:tr>
      <w:tr w:rsidR="003A0C41" w:rsidRPr="00A7721C">
        <w:tc>
          <w:tcPr>
            <w:tcW w:w="10260" w:type="dxa"/>
            <w:gridSpan w:val="3"/>
            <w:shd w:val="clear" w:color="auto" w:fill="auto"/>
          </w:tcPr>
          <w:p w:rsidR="003A0C41" w:rsidRPr="00A7721C" w:rsidRDefault="003A0C41" w:rsidP="003A0C41">
            <w:pPr>
              <w:spacing w:after="0" w:line="240" w:lineRule="auto"/>
              <w:rPr>
                <w:sz w:val="28"/>
                <w:szCs w:val="28"/>
              </w:rPr>
            </w:pPr>
            <w:r w:rsidRPr="00A7721C">
              <w:rPr>
                <w:i/>
                <w:sz w:val="20"/>
                <w:szCs w:val="20"/>
              </w:rPr>
              <w:t>Vous pouvez  évoquer les objectifs atteints, du point de vue de l’équipe enseignante, des élèves, de l’établissement, des familles…</w:t>
            </w:r>
          </w:p>
          <w:p w:rsidR="003A0C41" w:rsidRPr="00A7721C" w:rsidRDefault="003A0C41" w:rsidP="003A0C41">
            <w:pPr>
              <w:spacing w:after="0" w:line="240" w:lineRule="auto"/>
              <w:rPr>
                <w:sz w:val="28"/>
                <w:szCs w:val="28"/>
              </w:rPr>
            </w:pPr>
          </w:p>
          <w:p w:rsidR="003A0C41" w:rsidRPr="00A7721C" w:rsidRDefault="003A0C41" w:rsidP="003A0C41">
            <w:pPr>
              <w:spacing w:after="0" w:line="240" w:lineRule="auto"/>
              <w:rPr>
                <w:sz w:val="28"/>
                <w:szCs w:val="28"/>
              </w:rPr>
            </w:pPr>
          </w:p>
        </w:tc>
      </w:tr>
      <w:tr w:rsidR="003A0C41" w:rsidRPr="00A7721C" w:rsidTr="00FE215E">
        <w:trPr>
          <w:trHeight w:val="397"/>
        </w:trPr>
        <w:tc>
          <w:tcPr>
            <w:tcW w:w="10260" w:type="dxa"/>
            <w:gridSpan w:val="3"/>
            <w:shd w:val="clear" w:color="auto" w:fill="365F91" w:themeFill="accent1" w:themeFillShade="BF"/>
          </w:tcPr>
          <w:p w:rsidR="003A0C41" w:rsidRPr="00A7721C" w:rsidRDefault="003A0C41" w:rsidP="003A0C41">
            <w:pPr>
              <w:spacing w:after="0" w:line="240" w:lineRule="auto"/>
              <w:jc w:val="center"/>
              <w:rPr>
                <w:sz w:val="28"/>
                <w:szCs w:val="28"/>
              </w:rPr>
            </w:pPr>
            <w:r w:rsidRPr="00FE215E">
              <w:rPr>
                <w:color w:val="FFFFFF" w:themeColor="background1"/>
                <w:sz w:val="28"/>
                <w:szCs w:val="28"/>
              </w:rPr>
              <w:t>Informations complémentaires :</w:t>
            </w:r>
          </w:p>
        </w:tc>
      </w:tr>
      <w:tr w:rsidR="003A0C41" w:rsidRPr="00A7721C">
        <w:tc>
          <w:tcPr>
            <w:tcW w:w="10260" w:type="dxa"/>
            <w:gridSpan w:val="3"/>
            <w:shd w:val="clear" w:color="auto" w:fill="FFFFFF"/>
          </w:tcPr>
          <w:p w:rsidR="003A0C41" w:rsidRPr="00A7721C" w:rsidRDefault="003A0C41" w:rsidP="003A0C41">
            <w:pPr>
              <w:spacing w:after="0" w:line="240" w:lineRule="auto"/>
              <w:rPr>
                <w:i/>
                <w:sz w:val="20"/>
                <w:szCs w:val="20"/>
              </w:rPr>
            </w:pPr>
            <w:r w:rsidRPr="00A7721C">
              <w:rPr>
                <w:i/>
                <w:sz w:val="20"/>
                <w:szCs w:val="20"/>
              </w:rPr>
              <w:t xml:space="preserve">Vous pouvez préciser les difficultés rencontrées dans l’élaboration du projet, les besoins ressentis… toute information que vous jugerez utile de faire connaître…  </w:t>
            </w:r>
          </w:p>
          <w:p w:rsidR="003A0C41" w:rsidRPr="00A7721C" w:rsidRDefault="003A0C41" w:rsidP="003A0C41">
            <w:pPr>
              <w:spacing w:after="0" w:line="240" w:lineRule="auto"/>
              <w:rPr>
                <w:sz w:val="28"/>
                <w:szCs w:val="28"/>
              </w:rPr>
            </w:pPr>
          </w:p>
          <w:p w:rsidR="003A0C41" w:rsidRPr="00A7721C" w:rsidRDefault="003A0C41" w:rsidP="003A0C41">
            <w:pPr>
              <w:spacing w:after="0" w:line="240" w:lineRule="auto"/>
              <w:rPr>
                <w:sz w:val="28"/>
                <w:szCs w:val="28"/>
              </w:rPr>
            </w:pPr>
          </w:p>
        </w:tc>
      </w:tr>
    </w:tbl>
    <w:p w:rsidR="003A0C41" w:rsidRPr="00A7721C" w:rsidRDefault="003A0C41" w:rsidP="003A0C41">
      <w:pPr>
        <w:spacing w:after="0" w:line="240" w:lineRule="auto"/>
        <w:rPr>
          <w:i/>
          <w:iCs/>
          <w:sz w:val="26"/>
          <w:szCs w:val="26"/>
        </w:rPr>
      </w:pPr>
    </w:p>
    <w:tbl>
      <w:tblPr>
        <w:tblStyle w:val="Grilledutableau"/>
        <w:tblW w:w="10348" w:type="dxa"/>
        <w:tblInd w:w="-459" w:type="dxa"/>
        <w:tblBorders>
          <w:insideH w:val="none" w:sz="0" w:space="0" w:color="auto"/>
          <w:insideV w:val="none" w:sz="0" w:space="0" w:color="auto"/>
        </w:tblBorders>
        <w:tblLook w:val="04A0" w:firstRow="1" w:lastRow="0" w:firstColumn="1" w:lastColumn="0" w:noHBand="0" w:noVBand="1"/>
      </w:tblPr>
      <w:tblGrid>
        <w:gridCol w:w="2856"/>
        <w:gridCol w:w="7492"/>
      </w:tblGrid>
      <w:tr w:rsidR="009D3C16" w:rsidRPr="00A7721C" w:rsidTr="00F5595E">
        <w:trPr>
          <w:trHeight w:val="2076"/>
        </w:trPr>
        <w:tc>
          <w:tcPr>
            <w:tcW w:w="2552" w:type="dxa"/>
          </w:tcPr>
          <w:p w:rsidR="009D3C16" w:rsidRPr="00A7721C" w:rsidRDefault="00FE215E" w:rsidP="003A0C41">
            <w:pPr>
              <w:rPr>
                <w:i/>
                <w:iCs/>
                <w:sz w:val="26"/>
                <w:szCs w:val="26"/>
              </w:rPr>
            </w:pPr>
            <w:r>
              <w:rPr>
                <w:noProof/>
                <w:lang w:eastAsia="fr-FR"/>
              </w:rPr>
              <w:drawing>
                <wp:inline distT="0" distB="0" distL="0" distR="0" wp14:anchorId="3CC361BB" wp14:editId="2E8920AC">
                  <wp:extent cx="1666875" cy="1714500"/>
                  <wp:effectExtent l="0" t="0" r="9525" b="0"/>
                  <wp:docPr id="7" name="Image 7" descr="C:\Users\RECTORAT\Documents\IPR\Académi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CTORAT\Documents\IPR\Académie\Imag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875" cy="1714500"/>
                          </a:xfrm>
                          <a:prstGeom prst="rect">
                            <a:avLst/>
                          </a:prstGeom>
                          <a:noFill/>
                          <a:ln>
                            <a:noFill/>
                          </a:ln>
                        </pic:spPr>
                      </pic:pic>
                    </a:graphicData>
                  </a:graphic>
                </wp:inline>
              </w:drawing>
            </w:r>
          </w:p>
        </w:tc>
        <w:tc>
          <w:tcPr>
            <w:tcW w:w="7796" w:type="dxa"/>
            <w:shd w:val="clear" w:color="auto" w:fill="365F91" w:themeFill="accent1" w:themeFillShade="BF"/>
          </w:tcPr>
          <w:p w:rsidR="009D3C16" w:rsidRPr="00FE215E" w:rsidRDefault="009D3C16" w:rsidP="009D3C16">
            <w:pPr>
              <w:jc w:val="right"/>
              <w:rPr>
                <w:iCs/>
                <w:color w:val="FFFFFF" w:themeColor="background1"/>
                <w:sz w:val="26"/>
                <w:szCs w:val="26"/>
              </w:rPr>
            </w:pPr>
            <w:r w:rsidRPr="00FE215E">
              <w:rPr>
                <w:iCs/>
                <w:color w:val="FFFFFF" w:themeColor="background1"/>
                <w:sz w:val="26"/>
                <w:szCs w:val="26"/>
              </w:rPr>
              <w:t>IV. MATRICE DE PRODUCTION ÉCRITE</w:t>
            </w:r>
          </w:p>
          <w:p w:rsidR="009D3C16" w:rsidRPr="00FE215E" w:rsidRDefault="009D3C16" w:rsidP="009D3C16">
            <w:pPr>
              <w:jc w:val="right"/>
              <w:rPr>
                <w:b/>
                <w:iCs/>
                <w:color w:val="FFFFFF" w:themeColor="background1"/>
                <w:sz w:val="26"/>
                <w:szCs w:val="26"/>
              </w:rPr>
            </w:pPr>
          </w:p>
          <w:p w:rsidR="009D3C16" w:rsidRPr="00FE215E" w:rsidRDefault="00A7721C" w:rsidP="009D3C16">
            <w:pPr>
              <w:jc w:val="center"/>
              <w:rPr>
                <w:iCs/>
                <w:color w:val="FFFFFF" w:themeColor="background1"/>
                <w:sz w:val="40"/>
                <w:szCs w:val="40"/>
              </w:rPr>
            </w:pPr>
            <w:r w:rsidRPr="00FE215E">
              <w:rPr>
                <w:iCs/>
                <w:color w:val="FFFFFF" w:themeColor="background1"/>
                <w:sz w:val="40"/>
                <w:szCs w:val="40"/>
              </w:rPr>
              <w:t>Concours a</w:t>
            </w:r>
            <w:r w:rsidR="009D3C16" w:rsidRPr="00FE215E">
              <w:rPr>
                <w:iCs/>
                <w:color w:val="FFFFFF" w:themeColor="background1"/>
                <w:sz w:val="40"/>
                <w:szCs w:val="40"/>
              </w:rPr>
              <w:t>cadémique</w:t>
            </w:r>
          </w:p>
          <w:p w:rsidR="009D3C16" w:rsidRPr="00FE215E" w:rsidRDefault="009D3C16" w:rsidP="009D3C16">
            <w:pPr>
              <w:jc w:val="center"/>
              <w:rPr>
                <w:b/>
                <w:iCs/>
                <w:color w:val="FFFFFF" w:themeColor="background1"/>
                <w:sz w:val="48"/>
                <w:szCs w:val="48"/>
              </w:rPr>
            </w:pPr>
            <w:r w:rsidRPr="00FE215E">
              <w:rPr>
                <w:b/>
                <w:iCs/>
                <w:color w:val="FFFFFF" w:themeColor="background1"/>
                <w:sz w:val="48"/>
                <w:szCs w:val="48"/>
              </w:rPr>
              <w:t>L’ÉCRIRE ET LE DIRE</w:t>
            </w:r>
          </w:p>
          <w:p w:rsidR="009D3C16" w:rsidRPr="00FE215E" w:rsidRDefault="009D3C16" w:rsidP="009D3C16">
            <w:pPr>
              <w:jc w:val="center"/>
              <w:rPr>
                <w:iCs/>
                <w:color w:val="FFFFFF" w:themeColor="background1"/>
                <w:sz w:val="48"/>
                <w:szCs w:val="48"/>
              </w:rPr>
            </w:pPr>
          </w:p>
          <w:p w:rsidR="009D3C16" w:rsidRPr="00A7721C" w:rsidRDefault="009D3C16" w:rsidP="009D3C16">
            <w:pPr>
              <w:jc w:val="right"/>
              <w:rPr>
                <w:iCs/>
                <w:color w:val="F2F2F2" w:themeColor="background1" w:themeShade="F2"/>
                <w:sz w:val="26"/>
                <w:szCs w:val="26"/>
              </w:rPr>
            </w:pPr>
            <w:r w:rsidRPr="00FE215E">
              <w:rPr>
                <w:iCs/>
                <w:color w:val="FFFFFF" w:themeColor="background1"/>
                <w:sz w:val="26"/>
                <w:szCs w:val="26"/>
              </w:rPr>
              <w:t>Année scolaire 2015/2016</w:t>
            </w:r>
          </w:p>
        </w:tc>
      </w:tr>
    </w:tbl>
    <w:p w:rsidR="003A0C41" w:rsidRPr="00A7721C" w:rsidRDefault="003A0C41" w:rsidP="003A0C41">
      <w:pPr>
        <w:spacing w:after="0" w:line="240" w:lineRule="auto"/>
      </w:pPr>
    </w:p>
    <w:p w:rsidR="003A0C41" w:rsidRPr="006200D9" w:rsidRDefault="003A0C41" w:rsidP="006200D9">
      <w:pPr>
        <w:spacing w:after="0" w:line="240" w:lineRule="auto"/>
        <w:jc w:val="right"/>
        <w:rPr>
          <w:i/>
          <w:iCs/>
        </w:rPr>
      </w:pPr>
      <w:r w:rsidRPr="006200D9">
        <w:rPr>
          <w:i/>
          <w:iCs/>
        </w:rPr>
        <w:t>Merci d’utiliser cette matrice comme première page de chaque fichier-texte.</w:t>
      </w:r>
    </w:p>
    <w:p w:rsidR="003A0C41" w:rsidRPr="00A7721C" w:rsidRDefault="003A0C41" w:rsidP="003A0C41">
      <w:pPr>
        <w:spacing w:after="0" w:line="240" w:lineRule="auto"/>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480"/>
      </w:tblGrid>
      <w:tr w:rsidR="003A0C41" w:rsidRPr="00A7721C" w:rsidTr="00FE215E">
        <w:trPr>
          <w:trHeight w:val="454"/>
        </w:trPr>
        <w:tc>
          <w:tcPr>
            <w:tcW w:w="5868" w:type="dxa"/>
            <w:tcBorders>
              <w:top w:val="single" w:sz="12" w:space="0" w:color="003300"/>
              <w:left w:val="single" w:sz="12" w:space="0" w:color="003300"/>
              <w:bottom w:val="single" w:sz="12" w:space="0" w:color="003300"/>
              <w:right w:val="single" w:sz="12" w:space="0" w:color="003300"/>
            </w:tcBorders>
            <w:shd w:val="clear" w:color="auto" w:fill="365F91" w:themeFill="accent1" w:themeFillShade="BF"/>
            <w:vAlign w:val="center"/>
          </w:tcPr>
          <w:p w:rsidR="003A0C41" w:rsidRPr="00FE215E" w:rsidRDefault="003A0C41" w:rsidP="003A0C41">
            <w:pPr>
              <w:spacing w:after="0" w:line="240" w:lineRule="auto"/>
              <w:jc w:val="center"/>
              <w:rPr>
                <w:color w:val="FFFFFF" w:themeColor="background1"/>
              </w:rPr>
            </w:pPr>
            <w:r w:rsidRPr="00FE215E">
              <w:rPr>
                <w:color w:val="FFFFFF" w:themeColor="background1"/>
              </w:rPr>
              <w:t>NOM DE L’ÉTABLISSEMENT :</w:t>
            </w:r>
          </w:p>
        </w:tc>
        <w:tc>
          <w:tcPr>
            <w:tcW w:w="4480" w:type="dxa"/>
            <w:tcBorders>
              <w:top w:val="single" w:sz="12" w:space="0" w:color="003300"/>
              <w:left w:val="single" w:sz="12" w:space="0" w:color="003300"/>
              <w:bottom w:val="single" w:sz="12" w:space="0" w:color="003300"/>
              <w:right w:val="single" w:sz="12" w:space="0" w:color="003300"/>
            </w:tcBorders>
            <w:shd w:val="clear" w:color="auto" w:fill="365F91" w:themeFill="accent1" w:themeFillShade="BF"/>
            <w:vAlign w:val="center"/>
          </w:tcPr>
          <w:p w:rsidR="003A0C41" w:rsidRPr="00FE215E" w:rsidRDefault="003A0C41" w:rsidP="003A0C41">
            <w:pPr>
              <w:spacing w:after="0" w:line="240" w:lineRule="auto"/>
              <w:jc w:val="center"/>
              <w:rPr>
                <w:color w:val="FFFFFF" w:themeColor="background1"/>
              </w:rPr>
            </w:pPr>
            <w:r w:rsidRPr="00FE215E">
              <w:rPr>
                <w:color w:val="FFFFFF" w:themeColor="background1"/>
              </w:rPr>
              <w:t>TÉL :</w:t>
            </w:r>
          </w:p>
        </w:tc>
      </w:tr>
      <w:tr w:rsidR="003A0C41" w:rsidRPr="00A7721C" w:rsidTr="009D3C16">
        <w:tc>
          <w:tcPr>
            <w:tcW w:w="5868" w:type="dxa"/>
            <w:tcBorders>
              <w:top w:val="single" w:sz="12" w:space="0" w:color="003300"/>
              <w:left w:val="single" w:sz="12" w:space="0" w:color="003300"/>
              <w:bottom w:val="single" w:sz="12" w:space="0" w:color="003300"/>
              <w:right w:val="single" w:sz="12" w:space="0" w:color="003300"/>
            </w:tcBorders>
            <w:shd w:val="clear" w:color="auto" w:fill="auto"/>
          </w:tcPr>
          <w:p w:rsidR="003A0C41" w:rsidRPr="00A7721C" w:rsidRDefault="003A0C41" w:rsidP="003A0C41">
            <w:pPr>
              <w:spacing w:after="0" w:line="240" w:lineRule="auto"/>
              <w:jc w:val="center"/>
            </w:pPr>
          </w:p>
          <w:p w:rsidR="003A0C41" w:rsidRPr="00A7721C" w:rsidRDefault="003A0C41" w:rsidP="003A0C41">
            <w:pPr>
              <w:spacing w:after="0" w:line="240" w:lineRule="auto"/>
              <w:jc w:val="center"/>
            </w:pPr>
          </w:p>
        </w:tc>
        <w:tc>
          <w:tcPr>
            <w:tcW w:w="4480" w:type="dxa"/>
            <w:tcBorders>
              <w:top w:val="single" w:sz="12" w:space="0" w:color="003300"/>
              <w:left w:val="single" w:sz="12" w:space="0" w:color="003300"/>
              <w:bottom w:val="single" w:sz="12" w:space="0" w:color="003300"/>
              <w:right w:val="single" w:sz="12" w:space="0" w:color="003300"/>
            </w:tcBorders>
            <w:shd w:val="clear" w:color="auto" w:fill="auto"/>
          </w:tcPr>
          <w:p w:rsidR="003A0C41" w:rsidRPr="00A7721C" w:rsidRDefault="003A0C41" w:rsidP="003A0C41">
            <w:pPr>
              <w:spacing w:after="0" w:line="240" w:lineRule="auto"/>
              <w:jc w:val="center"/>
            </w:pPr>
          </w:p>
        </w:tc>
      </w:tr>
      <w:tr w:rsidR="003A0C41" w:rsidRPr="00A7721C" w:rsidTr="00FE215E">
        <w:trPr>
          <w:trHeight w:val="454"/>
        </w:trPr>
        <w:tc>
          <w:tcPr>
            <w:tcW w:w="5868" w:type="dxa"/>
            <w:tcBorders>
              <w:top w:val="single" w:sz="12" w:space="0" w:color="003300"/>
              <w:left w:val="single" w:sz="12" w:space="0" w:color="003300"/>
              <w:bottom w:val="single" w:sz="12" w:space="0" w:color="003300"/>
              <w:right w:val="single" w:sz="12" w:space="0" w:color="003300"/>
            </w:tcBorders>
            <w:shd w:val="clear" w:color="auto" w:fill="365F91" w:themeFill="accent1" w:themeFillShade="BF"/>
            <w:vAlign w:val="center"/>
          </w:tcPr>
          <w:p w:rsidR="003A0C41" w:rsidRPr="00FE215E" w:rsidRDefault="003A0C41" w:rsidP="003A0C41">
            <w:pPr>
              <w:spacing w:after="0" w:line="240" w:lineRule="auto"/>
              <w:jc w:val="center"/>
              <w:rPr>
                <w:color w:val="FFFFFF" w:themeColor="background1"/>
              </w:rPr>
            </w:pPr>
            <w:r w:rsidRPr="00FE215E">
              <w:rPr>
                <w:color w:val="FFFFFF" w:themeColor="background1"/>
              </w:rPr>
              <w:t>COMMUNE :</w:t>
            </w:r>
          </w:p>
        </w:tc>
        <w:tc>
          <w:tcPr>
            <w:tcW w:w="4480" w:type="dxa"/>
            <w:tcBorders>
              <w:top w:val="single" w:sz="12" w:space="0" w:color="003300"/>
              <w:left w:val="single" w:sz="12" w:space="0" w:color="003300"/>
              <w:bottom w:val="single" w:sz="12" w:space="0" w:color="003300"/>
              <w:right w:val="single" w:sz="12" w:space="0" w:color="003300"/>
            </w:tcBorders>
            <w:shd w:val="clear" w:color="auto" w:fill="365F91" w:themeFill="accent1" w:themeFillShade="BF"/>
            <w:vAlign w:val="center"/>
          </w:tcPr>
          <w:p w:rsidR="003A0C41" w:rsidRPr="00FE215E" w:rsidRDefault="003A0C41" w:rsidP="003A0C41">
            <w:pPr>
              <w:spacing w:after="0" w:line="240" w:lineRule="auto"/>
              <w:jc w:val="center"/>
              <w:rPr>
                <w:color w:val="FFFFFF" w:themeColor="background1"/>
              </w:rPr>
            </w:pPr>
            <w:r w:rsidRPr="00FE215E">
              <w:rPr>
                <w:color w:val="FFFFFF" w:themeColor="background1"/>
              </w:rPr>
              <w:t>DPT :</w:t>
            </w:r>
          </w:p>
        </w:tc>
      </w:tr>
      <w:tr w:rsidR="003A0C41" w:rsidRPr="00A7721C" w:rsidTr="009D3C16">
        <w:tc>
          <w:tcPr>
            <w:tcW w:w="5868" w:type="dxa"/>
            <w:tcBorders>
              <w:top w:val="single" w:sz="12" w:space="0" w:color="003300"/>
              <w:left w:val="single" w:sz="12" w:space="0" w:color="003300"/>
              <w:bottom w:val="single" w:sz="12" w:space="0" w:color="003300"/>
              <w:right w:val="single" w:sz="12" w:space="0" w:color="003300"/>
            </w:tcBorders>
            <w:shd w:val="clear" w:color="auto" w:fill="auto"/>
          </w:tcPr>
          <w:p w:rsidR="003A0C41" w:rsidRPr="00A7721C" w:rsidRDefault="003A0C41" w:rsidP="003A0C41">
            <w:pPr>
              <w:spacing w:after="0" w:line="240" w:lineRule="auto"/>
            </w:pPr>
          </w:p>
          <w:p w:rsidR="003A0C41" w:rsidRPr="00A7721C" w:rsidRDefault="003A0C41" w:rsidP="003A0C41">
            <w:pPr>
              <w:spacing w:after="0" w:line="240" w:lineRule="auto"/>
            </w:pPr>
          </w:p>
        </w:tc>
        <w:tc>
          <w:tcPr>
            <w:tcW w:w="4480" w:type="dxa"/>
            <w:tcBorders>
              <w:top w:val="single" w:sz="12" w:space="0" w:color="003300"/>
              <w:left w:val="single" w:sz="12" w:space="0" w:color="003300"/>
              <w:bottom w:val="single" w:sz="12" w:space="0" w:color="003300"/>
              <w:right w:val="single" w:sz="12" w:space="0" w:color="003300"/>
            </w:tcBorders>
            <w:shd w:val="clear" w:color="auto" w:fill="auto"/>
          </w:tcPr>
          <w:p w:rsidR="003A0C41" w:rsidRPr="00A7721C" w:rsidRDefault="003A0C41" w:rsidP="003A0C41">
            <w:pPr>
              <w:spacing w:after="0" w:line="240" w:lineRule="auto"/>
            </w:pPr>
          </w:p>
        </w:tc>
      </w:tr>
      <w:tr w:rsidR="003A0C41" w:rsidRPr="00A7721C" w:rsidTr="00FE215E">
        <w:trPr>
          <w:trHeight w:val="454"/>
        </w:trPr>
        <w:tc>
          <w:tcPr>
            <w:tcW w:w="10348" w:type="dxa"/>
            <w:gridSpan w:val="2"/>
            <w:tcBorders>
              <w:top w:val="single" w:sz="12" w:space="0" w:color="003300"/>
              <w:left w:val="single" w:sz="12" w:space="0" w:color="003300"/>
              <w:bottom w:val="single" w:sz="12" w:space="0" w:color="003300"/>
              <w:right w:val="single" w:sz="12" w:space="0" w:color="003300"/>
            </w:tcBorders>
            <w:shd w:val="clear" w:color="auto" w:fill="365F91" w:themeFill="accent1" w:themeFillShade="BF"/>
            <w:vAlign w:val="center"/>
          </w:tcPr>
          <w:p w:rsidR="003A0C41" w:rsidRPr="00A7721C" w:rsidRDefault="003A0C41" w:rsidP="00A7721C">
            <w:pPr>
              <w:spacing w:after="0" w:line="240" w:lineRule="auto"/>
              <w:jc w:val="center"/>
            </w:pPr>
            <w:r w:rsidRPr="00FE215E">
              <w:rPr>
                <w:color w:val="FFFFFF" w:themeColor="background1"/>
              </w:rPr>
              <w:t>CLASSE</w:t>
            </w:r>
            <w:r w:rsidR="00A7721C" w:rsidRPr="00FE215E">
              <w:rPr>
                <w:color w:val="FFFFFF" w:themeColor="background1"/>
              </w:rPr>
              <w:t> :</w:t>
            </w:r>
            <w:r w:rsidRPr="00FE215E">
              <w:rPr>
                <w:color w:val="FFFFFF" w:themeColor="background1"/>
              </w:rPr>
              <w:t xml:space="preserve"> (</w:t>
            </w:r>
            <w:r w:rsidRPr="00FE215E">
              <w:rPr>
                <w:b/>
                <w:bCs/>
                <w:color w:val="FFFFFF" w:themeColor="background1"/>
                <w:u w:val="single"/>
              </w:rPr>
              <w:t>intitulé précis</w:t>
            </w:r>
            <w:r w:rsidR="00A7721C" w:rsidRPr="00FE215E">
              <w:rPr>
                <w:color w:val="FFFFFF" w:themeColor="background1"/>
              </w:rPr>
              <w:t> : niveau, n° ou lettre</w:t>
            </w:r>
            <w:r w:rsidRPr="00FE215E">
              <w:rPr>
                <w:color w:val="FFFFFF" w:themeColor="background1"/>
              </w:rPr>
              <w:t>)</w:t>
            </w:r>
          </w:p>
        </w:tc>
      </w:tr>
      <w:tr w:rsidR="003A0C41" w:rsidRPr="00A7721C" w:rsidTr="009D3C16">
        <w:tc>
          <w:tcPr>
            <w:tcW w:w="10348" w:type="dxa"/>
            <w:gridSpan w:val="2"/>
            <w:tcBorders>
              <w:top w:val="single" w:sz="12" w:space="0" w:color="003300"/>
              <w:left w:val="single" w:sz="12" w:space="0" w:color="003300"/>
              <w:bottom w:val="single" w:sz="12" w:space="0" w:color="003300"/>
              <w:right w:val="single" w:sz="12" w:space="0" w:color="003300"/>
            </w:tcBorders>
            <w:shd w:val="clear" w:color="auto" w:fill="auto"/>
          </w:tcPr>
          <w:p w:rsidR="003A0C41" w:rsidRPr="00A7721C" w:rsidRDefault="003A0C41" w:rsidP="003A0C41">
            <w:pPr>
              <w:spacing w:after="0" w:line="240" w:lineRule="auto"/>
              <w:jc w:val="center"/>
            </w:pPr>
          </w:p>
          <w:p w:rsidR="003A0C41" w:rsidRPr="00A7721C" w:rsidRDefault="003A0C41" w:rsidP="003A0C41">
            <w:pPr>
              <w:spacing w:after="0" w:line="240" w:lineRule="auto"/>
              <w:jc w:val="center"/>
            </w:pPr>
          </w:p>
        </w:tc>
      </w:tr>
      <w:tr w:rsidR="003A0C41" w:rsidRPr="00A7721C" w:rsidTr="00FE215E">
        <w:trPr>
          <w:trHeight w:val="454"/>
        </w:trPr>
        <w:tc>
          <w:tcPr>
            <w:tcW w:w="10348" w:type="dxa"/>
            <w:gridSpan w:val="2"/>
            <w:tcBorders>
              <w:top w:val="single" w:sz="12" w:space="0" w:color="003300"/>
              <w:left w:val="single" w:sz="12" w:space="0" w:color="003300"/>
              <w:bottom w:val="single" w:sz="12" w:space="0" w:color="003300"/>
              <w:right w:val="single" w:sz="12" w:space="0" w:color="003300"/>
            </w:tcBorders>
            <w:shd w:val="clear" w:color="auto" w:fill="365F91" w:themeFill="accent1" w:themeFillShade="BF"/>
            <w:vAlign w:val="center"/>
          </w:tcPr>
          <w:p w:rsidR="003A0C41" w:rsidRPr="00A7721C" w:rsidRDefault="003A0C41" w:rsidP="003A0C41">
            <w:pPr>
              <w:spacing w:after="0" w:line="240" w:lineRule="auto"/>
              <w:jc w:val="center"/>
            </w:pPr>
            <w:r w:rsidRPr="00FE215E">
              <w:rPr>
                <w:color w:val="FFFFFF" w:themeColor="background1"/>
              </w:rPr>
              <w:t>TITRE DE LA PRODUCTION  (</w:t>
            </w:r>
            <w:r w:rsidRPr="00FE215E">
              <w:rPr>
                <w:b/>
                <w:bCs/>
                <w:color w:val="FFFFFF" w:themeColor="background1"/>
                <w:u w:val="single"/>
              </w:rPr>
              <w:t xml:space="preserve">intitulé complet identique </w:t>
            </w:r>
            <w:r w:rsidRPr="00FE215E">
              <w:rPr>
                <w:color w:val="FFFFFF" w:themeColor="background1"/>
              </w:rPr>
              <w:t>sur les fichiers texte et audio)</w:t>
            </w:r>
          </w:p>
        </w:tc>
      </w:tr>
      <w:tr w:rsidR="003A0C41" w:rsidRPr="00A7721C" w:rsidTr="009D3C16">
        <w:tc>
          <w:tcPr>
            <w:tcW w:w="10348" w:type="dxa"/>
            <w:gridSpan w:val="2"/>
            <w:tcBorders>
              <w:top w:val="single" w:sz="12" w:space="0" w:color="003300"/>
              <w:left w:val="single" w:sz="12" w:space="0" w:color="003300"/>
              <w:bottom w:val="single" w:sz="12" w:space="0" w:color="003300"/>
              <w:right w:val="single" w:sz="12" w:space="0" w:color="003300"/>
            </w:tcBorders>
            <w:shd w:val="clear" w:color="auto" w:fill="auto"/>
          </w:tcPr>
          <w:p w:rsidR="003A0C41" w:rsidRPr="00A7721C" w:rsidRDefault="003A0C41" w:rsidP="003A0C41">
            <w:pPr>
              <w:spacing w:after="0" w:line="240" w:lineRule="auto"/>
              <w:jc w:val="right"/>
              <w:rPr>
                <w:color w:val="C0C0C0"/>
              </w:rPr>
            </w:pPr>
          </w:p>
          <w:p w:rsidR="003A0C41" w:rsidRPr="00A7721C" w:rsidRDefault="003A0C41" w:rsidP="003A0C41">
            <w:pPr>
              <w:spacing w:after="0" w:line="240" w:lineRule="auto"/>
              <w:jc w:val="right"/>
              <w:rPr>
                <w:color w:val="C0C0C0"/>
              </w:rPr>
            </w:pPr>
          </w:p>
        </w:tc>
      </w:tr>
      <w:tr w:rsidR="003A0C41" w:rsidRPr="00031D87" w:rsidTr="009D3C16">
        <w:tc>
          <w:tcPr>
            <w:tcW w:w="10348" w:type="dxa"/>
            <w:gridSpan w:val="2"/>
            <w:tcBorders>
              <w:top w:val="single" w:sz="12" w:space="0" w:color="003300"/>
              <w:left w:val="single" w:sz="12" w:space="0" w:color="003300"/>
              <w:bottom w:val="single" w:sz="12" w:space="0" w:color="003300"/>
              <w:right w:val="single" w:sz="12" w:space="0" w:color="003300"/>
            </w:tcBorders>
            <w:shd w:val="clear" w:color="auto" w:fill="auto"/>
          </w:tcPr>
          <w:p w:rsidR="003A0C41" w:rsidRPr="00031D87" w:rsidRDefault="003A0C41" w:rsidP="003A0C41">
            <w:pPr>
              <w:spacing w:after="0" w:line="240" w:lineRule="auto"/>
              <w:jc w:val="right"/>
              <w:rPr>
                <w:i/>
                <w:iCs/>
                <w:color w:val="C0C0C0"/>
              </w:rPr>
            </w:pPr>
            <w:r w:rsidRPr="00A7721C">
              <w:rPr>
                <w:i/>
                <w:iCs/>
                <w:color w:val="C0C0C0"/>
              </w:rPr>
              <w:t>À vous de jouer…</w:t>
            </w:r>
          </w:p>
          <w:p w:rsidR="003A0C41" w:rsidRPr="00031D87" w:rsidRDefault="003A0C41" w:rsidP="003A0C41">
            <w:pPr>
              <w:spacing w:after="0" w:line="240" w:lineRule="auto"/>
              <w:jc w:val="right"/>
              <w:rPr>
                <w:i/>
                <w:iCs/>
                <w:color w:val="C0C0C0"/>
              </w:rPr>
            </w:pPr>
          </w:p>
          <w:p w:rsidR="003A0C41" w:rsidRPr="00031D87" w:rsidRDefault="003A0C41" w:rsidP="003A0C41">
            <w:pPr>
              <w:spacing w:after="0" w:line="240" w:lineRule="auto"/>
              <w:jc w:val="right"/>
              <w:rPr>
                <w:i/>
                <w:iCs/>
                <w:color w:val="C0C0C0"/>
              </w:rPr>
            </w:pPr>
          </w:p>
          <w:p w:rsidR="003A0C41" w:rsidRPr="00031D87" w:rsidRDefault="003A0C41" w:rsidP="003A0C41">
            <w:pPr>
              <w:spacing w:after="0" w:line="240" w:lineRule="auto"/>
              <w:jc w:val="right"/>
              <w:rPr>
                <w:i/>
                <w:iCs/>
                <w:color w:val="C0C0C0"/>
              </w:rPr>
            </w:pPr>
          </w:p>
          <w:p w:rsidR="003A0C41" w:rsidRPr="00031D87" w:rsidRDefault="003A0C41" w:rsidP="003A0C41">
            <w:pPr>
              <w:spacing w:after="0" w:line="240" w:lineRule="auto"/>
              <w:jc w:val="right"/>
              <w:rPr>
                <w:i/>
                <w:iCs/>
                <w:color w:val="C0C0C0"/>
              </w:rPr>
            </w:pPr>
          </w:p>
          <w:p w:rsidR="003A0C41" w:rsidRPr="00031D87" w:rsidRDefault="003A0C41" w:rsidP="003A0C41">
            <w:pPr>
              <w:spacing w:after="0" w:line="240" w:lineRule="auto"/>
              <w:jc w:val="right"/>
              <w:rPr>
                <w:i/>
                <w:iCs/>
                <w:color w:val="C0C0C0"/>
              </w:rPr>
            </w:pPr>
          </w:p>
          <w:p w:rsidR="003A0C41" w:rsidRPr="00031D87" w:rsidRDefault="003A0C41" w:rsidP="003A0C41">
            <w:pPr>
              <w:spacing w:after="0" w:line="240" w:lineRule="auto"/>
              <w:jc w:val="right"/>
              <w:rPr>
                <w:i/>
                <w:iCs/>
                <w:color w:val="C0C0C0"/>
              </w:rPr>
            </w:pPr>
          </w:p>
          <w:p w:rsidR="003A0C41" w:rsidRPr="00031D87" w:rsidRDefault="003A0C41" w:rsidP="003A0C41">
            <w:pPr>
              <w:spacing w:after="0" w:line="240" w:lineRule="auto"/>
              <w:jc w:val="right"/>
              <w:rPr>
                <w:i/>
                <w:iCs/>
                <w:color w:val="C0C0C0"/>
              </w:rPr>
            </w:pPr>
          </w:p>
          <w:p w:rsidR="003A0C41" w:rsidRPr="00031D87" w:rsidRDefault="003A0C41" w:rsidP="003A0C41">
            <w:pPr>
              <w:spacing w:after="0" w:line="240" w:lineRule="auto"/>
              <w:jc w:val="right"/>
              <w:rPr>
                <w:i/>
                <w:iCs/>
                <w:color w:val="C0C0C0"/>
              </w:rPr>
            </w:pPr>
          </w:p>
          <w:p w:rsidR="003A0C41" w:rsidRPr="00031D87" w:rsidRDefault="003A0C41" w:rsidP="003A0C41">
            <w:pPr>
              <w:spacing w:after="0" w:line="240" w:lineRule="auto"/>
              <w:jc w:val="right"/>
              <w:rPr>
                <w:i/>
                <w:iCs/>
                <w:color w:val="C0C0C0"/>
              </w:rPr>
            </w:pPr>
          </w:p>
          <w:p w:rsidR="003A0C41" w:rsidRPr="00031D87" w:rsidRDefault="003A0C41" w:rsidP="003A0C41">
            <w:pPr>
              <w:spacing w:after="0" w:line="240" w:lineRule="auto"/>
              <w:jc w:val="right"/>
              <w:rPr>
                <w:i/>
                <w:iCs/>
                <w:color w:val="C0C0C0"/>
              </w:rPr>
            </w:pPr>
          </w:p>
          <w:p w:rsidR="003A0C41" w:rsidRPr="00031D87" w:rsidRDefault="003A0C41" w:rsidP="003A0C41">
            <w:pPr>
              <w:spacing w:after="0" w:line="240" w:lineRule="auto"/>
              <w:jc w:val="right"/>
              <w:rPr>
                <w:i/>
                <w:iCs/>
                <w:color w:val="C0C0C0"/>
              </w:rPr>
            </w:pPr>
          </w:p>
          <w:p w:rsidR="003A0C41" w:rsidRPr="00031D87" w:rsidRDefault="003A0C41" w:rsidP="003A0C41">
            <w:pPr>
              <w:spacing w:after="0" w:line="240" w:lineRule="auto"/>
              <w:jc w:val="right"/>
              <w:rPr>
                <w:i/>
                <w:iCs/>
                <w:color w:val="C0C0C0"/>
              </w:rPr>
            </w:pPr>
          </w:p>
          <w:p w:rsidR="003A0C41" w:rsidRPr="00031D87" w:rsidRDefault="003A0C41" w:rsidP="003A0C41">
            <w:pPr>
              <w:spacing w:after="0" w:line="240" w:lineRule="auto"/>
              <w:jc w:val="right"/>
              <w:rPr>
                <w:i/>
                <w:iCs/>
                <w:color w:val="C0C0C0"/>
              </w:rPr>
            </w:pPr>
          </w:p>
          <w:p w:rsidR="003A0C41" w:rsidRPr="00031D87" w:rsidRDefault="003A0C41" w:rsidP="003A0C41">
            <w:pPr>
              <w:spacing w:after="0" w:line="240" w:lineRule="auto"/>
              <w:jc w:val="right"/>
              <w:rPr>
                <w:i/>
                <w:iCs/>
                <w:color w:val="C0C0C0"/>
              </w:rPr>
            </w:pPr>
          </w:p>
          <w:p w:rsidR="003A0C41" w:rsidRDefault="003A0C41" w:rsidP="003A0C41">
            <w:pPr>
              <w:spacing w:after="0" w:line="240" w:lineRule="auto"/>
              <w:rPr>
                <w:i/>
                <w:iCs/>
                <w:color w:val="C0C0C0"/>
              </w:rPr>
            </w:pPr>
          </w:p>
          <w:p w:rsidR="00B7520F" w:rsidRDefault="00B7520F" w:rsidP="003A0C41">
            <w:pPr>
              <w:spacing w:after="0" w:line="240" w:lineRule="auto"/>
              <w:rPr>
                <w:i/>
                <w:iCs/>
                <w:color w:val="C0C0C0"/>
              </w:rPr>
            </w:pPr>
          </w:p>
          <w:p w:rsidR="00B7520F" w:rsidRDefault="00B7520F" w:rsidP="003A0C41">
            <w:pPr>
              <w:spacing w:after="0" w:line="240" w:lineRule="auto"/>
              <w:rPr>
                <w:i/>
                <w:iCs/>
                <w:color w:val="C0C0C0"/>
              </w:rPr>
            </w:pPr>
          </w:p>
          <w:p w:rsidR="00B7520F" w:rsidRDefault="00B7520F" w:rsidP="003A0C41">
            <w:pPr>
              <w:spacing w:after="0" w:line="240" w:lineRule="auto"/>
              <w:rPr>
                <w:i/>
                <w:iCs/>
                <w:color w:val="C0C0C0"/>
              </w:rPr>
            </w:pPr>
          </w:p>
          <w:p w:rsidR="00B7520F" w:rsidRPr="00031D87" w:rsidRDefault="00B7520F" w:rsidP="003A0C41">
            <w:pPr>
              <w:spacing w:after="0" w:line="240" w:lineRule="auto"/>
              <w:rPr>
                <w:i/>
                <w:iCs/>
                <w:color w:val="C0C0C0"/>
              </w:rPr>
            </w:pPr>
          </w:p>
          <w:p w:rsidR="003A0C41" w:rsidRPr="00031D87" w:rsidRDefault="003A0C41" w:rsidP="003A0C41">
            <w:pPr>
              <w:spacing w:after="0" w:line="240" w:lineRule="auto"/>
              <w:jc w:val="right"/>
              <w:rPr>
                <w:i/>
                <w:iCs/>
                <w:color w:val="C0C0C0"/>
              </w:rPr>
            </w:pPr>
          </w:p>
        </w:tc>
      </w:tr>
    </w:tbl>
    <w:p w:rsidR="003A0C41" w:rsidRPr="00031D87" w:rsidRDefault="003A0C41" w:rsidP="003A0C41">
      <w:pPr>
        <w:spacing w:after="0" w:line="240" w:lineRule="auto"/>
        <w:jc w:val="right"/>
        <w:rPr>
          <w:b/>
          <w:bCs/>
          <w:i/>
          <w:iCs/>
          <w:color w:val="C0C0C0"/>
        </w:rPr>
      </w:pPr>
      <w:r w:rsidRPr="00031D87">
        <w:rPr>
          <w:b/>
          <w:bCs/>
          <w:i/>
          <w:iCs/>
          <w:color w:val="C0C0C0"/>
        </w:rPr>
        <w:t>ETC …</w:t>
      </w:r>
    </w:p>
    <w:sectPr w:rsidR="003A0C41" w:rsidRPr="00031D87" w:rsidSect="003A0C4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24" w:rsidRDefault="00913924" w:rsidP="003550E8">
      <w:pPr>
        <w:spacing w:after="0" w:line="240" w:lineRule="auto"/>
      </w:pPr>
      <w:r>
        <w:separator/>
      </w:r>
    </w:p>
  </w:endnote>
  <w:endnote w:type="continuationSeparator" w:id="0">
    <w:p w:rsidR="00913924" w:rsidRDefault="00913924" w:rsidP="0035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BradleyHandITC">
    <w:altName w:val="Arial"/>
    <w:panose1 w:val="00000000000000000000"/>
    <w:charset w:val="00"/>
    <w:family w:val="auto"/>
    <w:notTrueType/>
    <w:pitch w:val="default"/>
    <w:sig w:usb0="00000003" w:usb1="00000000" w:usb2="00000000" w:usb3="00000000" w:csb0="00000001" w:csb1="00000000"/>
  </w:font>
  <w:font w:name="ArialRoundedMTBold">
    <w:altName w:val="Arial Rounded MT Bold"/>
    <w:panose1 w:val="00000000000000000000"/>
    <w:charset w:val="00"/>
    <w:family w:val="auto"/>
    <w:notTrueType/>
    <w:pitch w:val="default"/>
    <w:sig w:usb0="00000003" w:usb1="00000000" w:usb2="00000000" w:usb3="00000000" w:csb0="00000001" w:csb1="00000000"/>
  </w:font>
  <w:font w:name="Calibri,Bold">
    <w:altName w:val="Arial"/>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24" w:rsidRDefault="00913924" w:rsidP="003550E8">
      <w:pPr>
        <w:spacing w:after="0" w:line="240" w:lineRule="auto"/>
      </w:pPr>
      <w:r>
        <w:separator/>
      </w:r>
    </w:p>
  </w:footnote>
  <w:footnote w:type="continuationSeparator" w:id="0">
    <w:p w:rsidR="00913924" w:rsidRDefault="00913924" w:rsidP="00355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ECD"/>
    <w:multiLevelType w:val="hybridMultilevel"/>
    <w:tmpl w:val="02968F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7ED1DC7"/>
    <w:multiLevelType w:val="hybridMultilevel"/>
    <w:tmpl w:val="00702D2E"/>
    <w:lvl w:ilvl="0" w:tplc="E9924CB4">
      <w:start w:val="2013"/>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55FA22B2"/>
    <w:multiLevelType w:val="hybridMultilevel"/>
    <w:tmpl w:val="295E4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9E3E19"/>
    <w:multiLevelType w:val="hybridMultilevel"/>
    <w:tmpl w:val="83FAB1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09129A"/>
    <w:multiLevelType w:val="hybridMultilevel"/>
    <w:tmpl w:val="9F3C5496"/>
    <w:lvl w:ilvl="0" w:tplc="E9EE0C0C">
      <w:start w:val="1"/>
      <w:numFmt w:val="bullet"/>
      <w:lvlText w:val=""/>
      <w:lvlJc w:val="left"/>
      <w:pPr>
        <w:tabs>
          <w:tab w:val="num" w:pos="0"/>
        </w:tabs>
        <w:ind w:left="10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D05F1"/>
    <w:multiLevelType w:val="hybridMultilevel"/>
    <w:tmpl w:val="8D208C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BD3E64"/>
    <w:multiLevelType w:val="hybridMultilevel"/>
    <w:tmpl w:val="616269CC"/>
    <w:lvl w:ilvl="0" w:tplc="90FC7AB8">
      <w:start w:val="1"/>
      <w:numFmt w:val="bullet"/>
      <w:lvlText w:val=""/>
      <w:lvlJc w:val="left"/>
      <w:pPr>
        <w:ind w:left="720" w:hanging="360"/>
      </w:pPr>
      <w:rPr>
        <w:rFonts w:ascii="Wingdings" w:eastAsiaTheme="minorHAnsi" w:hAnsi="Wingdings" w:cs="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DD131F"/>
    <w:multiLevelType w:val="hybridMultilevel"/>
    <w:tmpl w:val="AF54E0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85"/>
    <w:rsid w:val="000146A5"/>
    <w:rsid w:val="00031D87"/>
    <w:rsid w:val="000559B8"/>
    <w:rsid w:val="00072C02"/>
    <w:rsid w:val="00083594"/>
    <w:rsid w:val="000A2CF3"/>
    <w:rsid w:val="000A7917"/>
    <w:rsid w:val="000C3C65"/>
    <w:rsid w:val="001418EF"/>
    <w:rsid w:val="001C625A"/>
    <w:rsid w:val="00206309"/>
    <w:rsid w:val="00206ADD"/>
    <w:rsid w:val="002309E2"/>
    <w:rsid w:val="00233023"/>
    <w:rsid w:val="0024014E"/>
    <w:rsid w:val="002B426C"/>
    <w:rsid w:val="002D539F"/>
    <w:rsid w:val="00313A00"/>
    <w:rsid w:val="003550E8"/>
    <w:rsid w:val="00361D38"/>
    <w:rsid w:val="003717A5"/>
    <w:rsid w:val="003733F2"/>
    <w:rsid w:val="003A0C41"/>
    <w:rsid w:val="003A57C1"/>
    <w:rsid w:val="003B3C62"/>
    <w:rsid w:val="00404391"/>
    <w:rsid w:val="00412423"/>
    <w:rsid w:val="00414211"/>
    <w:rsid w:val="00420951"/>
    <w:rsid w:val="00424705"/>
    <w:rsid w:val="0047567E"/>
    <w:rsid w:val="004808D4"/>
    <w:rsid w:val="0049646C"/>
    <w:rsid w:val="004C6CF7"/>
    <w:rsid w:val="004D1C86"/>
    <w:rsid w:val="004D3217"/>
    <w:rsid w:val="004E6A5B"/>
    <w:rsid w:val="00502049"/>
    <w:rsid w:val="00550297"/>
    <w:rsid w:val="00564964"/>
    <w:rsid w:val="005F49C1"/>
    <w:rsid w:val="006200D9"/>
    <w:rsid w:val="00651734"/>
    <w:rsid w:val="00656207"/>
    <w:rsid w:val="0066273E"/>
    <w:rsid w:val="006A6FD8"/>
    <w:rsid w:val="006C52E6"/>
    <w:rsid w:val="006D3BA3"/>
    <w:rsid w:val="006E58D6"/>
    <w:rsid w:val="0071691C"/>
    <w:rsid w:val="00766394"/>
    <w:rsid w:val="007708FE"/>
    <w:rsid w:val="007A3B0B"/>
    <w:rsid w:val="007C5AEE"/>
    <w:rsid w:val="007E0F53"/>
    <w:rsid w:val="007F6F5C"/>
    <w:rsid w:val="00836739"/>
    <w:rsid w:val="0085064A"/>
    <w:rsid w:val="008561BA"/>
    <w:rsid w:val="00876C93"/>
    <w:rsid w:val="008B3A81"/>
    <w:rsid w:val="008B597F"/>
    <w:rsid w:val="008D4C85"/>
    <w:rsid w:val="008E5740"/>
    <w:rsid w:val="008F1C14"/>
    <w:rsid w:val="009028D5"/>
    <w:rsid w:val="00913924"/>
    <w:rsid w:val="00930116"/>
    <w:rsid w:val="00974A03"/>
    <w:rsid w:val="009932F4"/>
    <w:rsid w:val="009B0B92"/>
    <w:rsid w:val="009D2929"/>
    <w:rsid w:val="009D3C16"/>
    <w:rsid w:val="009D5A92"/>
    <w:rsid w:val="00A111A9"/>
    <w:rsid w:val="00A2590D"/>
    <w:rsid w:val="00A54E23"/>
    <w:rsid w:val="00A56B48"/>
    <w:rsid w:val="00A7721C"/>
    <w:rsid w:val="00A80248"/>
    <w:rsid w:val="00AA00D3"/>
    <w:rsid w:val="00AD566D"/>
    <w:rsid w:val="00AF7F89"/>
    <w:rsid w:val="00B65DBC"/>
    <w:rsid w:val="00B74A4E"/>
    <w:rsid w:val="00B7520F"/>
    <w:rsid w:val="00BB113C"/>
    <w:rsid w:val="00C65791"/>
    <w:rsid w:val="00C75210"/>
    <w:rsid w:val="00CC687D"/>
    <w:rsid w:val="00CD403E"/>
    <w:rsid w:val="00CF5E41"/>
    <w:rsid w:val="00D21033"/>
    <w:rsid w:val="00D638B5"/>
    <w:rsid w:val="00D73F8F"/>
    <w:rsid w:val="00D81758"/>
    <w:rsid w:val="00DA0160"/>
    <w:rsid w:val="00DA45C5"/>
    <w:rsid w:val="00DF5294"/>
    <w:rsid w:val="00DF754A"/>
    <w:rsid w:val="00E208D1"/>
    <w:rsid w:val="00E57E7A"/>
    <w:rsid w:val="00E9167A"/>
    <w:rsid w:val="00E9547C"/>
    <w:rsid w:val="00E956AA"/>
    <w:rsid w:val="00EB6A10"/>
    <w:rsid w:val="00EF0EC5"/>
    <w:rsid w:val="00EF1458"/>
    <w:rsid w:val="00EF53D5"/>
    <w:rsid w:val="00EF67F4"/>
    <w:rsid w:val="00F129C6"/>
    <w:rsid w:val="00F5595E"/>
    <w:rsid w:val="00F85F13"/>
    <w:rsid w:val="00FA13EC"/>
    <w:rsid w:val="00FA4FF7"/>
    <w:rsid w:val="00FE215E"/>
    <w:rsid w:val="00FF52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49AEE-58B4-487F-ACE5-8F9A0E11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4C85"/>
    <w:rPr>
      <w:color w:val="0000FF" w:themeColor="hyperlink"/>
      <w:u w:val="single"/>
    </w:rPr>
  </w:style>
  <w:style w:type="character" w:styleId="Marquedecommentaire">
    <w:name w:val="annotation reference"/>
    <w:basedOn w:val="Policepardfaut"/>
    <w:uiPriority w:val="99"/>
    <w:semiHidden/>
    <w:unhideWhenUsed/>
    <w:rsid w:val="007C5AEE"/>
    <w:rPr>
      <w:sz w:val="16"/>
      <w:szCs w:val="16"/>
    </w:rPr>
  </w:style>
  <w:style w:type="paragraph" w:styleId="Commentaire">
    <w:name w:val="annotation text"/>
    <w:basedOn w:val="Normal"/>
    <w:link w:val="CommentaireCar"/>
    <w:uiPriority w:val="99"/>
    <w:semiHidden/>
    <w:unhideWhenUsed/>
    <w:rsid w:val="007C5AEE"/>
    <w:pPr>
      <w:spacing w:line="240" w:lineRule="auto"/>
    </w:pPr>
    <w:rPr>
      <w:sz w:val="20"/>
      <w:szCs w:val="20"/>
    </w:rPr>
  </w:style>
  <w:style w:type="character" w:customStyle="1" w:styleId="CommentaireCar">
    <w:name w:val="Commentaire Car"/>
    <w:basedOn w:val="Policepardfaut"/>
    <w:link w:val="Commentaire"/>
    <w:uiPriority w:val="99"/>
    <w:semiHidden/>
    <w:rsid w:val="007C5AEE"/>
    <w:rPr>
      <w:sz w:val="20"/>
      <w:szCs w:val="20"/>
    </w:rPr>
  </w:style>
  <w:style w:type="paragraph" w:styleId="Objetducommentaire">
    <w:name w:val="annotation subject"/>
    <w:basedOn w:val="Commentaire"/>
    <w:next w:val="Commentaire"/>
    <w:link w:val="ObjetducommentaireCar"/>
    <w:uiPriority w:val="99"/>
    <w:semiHidden/>
    <w:unhideWhenUsed/>
    <w:rsid w:val="007C5AEE"/>
    <w:rPr>
      <w:b/>
      <w:bCs/>
    </w:rPr>
  </w:style>
  <w:style w:type="character" w:customStyle="1" w:styleId="ObjetducommentaireCar">
    <w:name w:val="Objet du commentaire Car"/>
    <w:basedOn w:val="CommentaireCar"/>
    <w:link w:val="Objetducommentaire"/>
    <w:uiPriority w:val="99"/>
    <w:semiHidden/>
    <w:rsid w:val="007C5AEE"/>
    <w:rPr>
      <w:b/>
      <w:bCs/>
      <w:sz w:val="20"/>
      <w:szCs w:val="20"/>
    </w:rPr>
  </w:style>
  <w:style w:type="paragraph" w:styleId="Textedebulles">
    <w:name w:val="Balloon Text"/>
    <w:basedOn w:val="Normal"/>
    <w:link w:val="TextedebullesCar"/>
    <w:uiPriority w:val="99"/>
    <w:semiHidden/>
    <w:unhideWhenUsed/>
    <w:rsid w:val="007C5A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5AEE"/>
    <w:rPr>
      <w:rFonts w:ascii="Tahoma" w:hAnsi="Tahoma" w:cs="Tahoma"/>
      <w:sz w:val="16"/>
      <w:szCs w:val="16"/>
    </w:rPr>
  </w:style>
  <w:style w:type="table" w:styleId="Grilledutableau">
    <w:name w:val="Table Grid"/>
    <w:basedOn w:val="TableauNormal"/>
    <w:uiPriority w:val="59"/>
    <w:rsid w:val="007C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30116"/>
    <w:pPr>
      <w:ind w:left="720"/>
      <w:contextualSpacing/>
    </w:pPr>
  </w:style>
  <w:style w:type="character" w:styleId="Lienhypertextesuivivisit">
    <w:name w:val="FollowedHyperlink"/>
    <w:basedOn w:val="Policepardfaut"/>
    <w:uiPriority w:val="99"/>
    <w:semiHidden/>
    <w:unhideWhenUsed/>
    <w:rsid w:val="00A56B48"/>
    <w:rPr>
      <w:color w:val="800080" w:themeColor="followedHyperlink"/>
      <w:u w:val="single"/>
    </w:rPr>
  </w:style>
  <w:style w:type="character" w:styleId="lev">
    <w:name w:val="Strong"/>
    <w:basedOn w:val="Policepardfaut"/>
    <w:uiPriority w:val="22"/>
    <w:qFormat/>
    <w:rsid w:val="002309E2"/>
    <w:rPr>
      <w:b/>
      <w:bCs/>
    </w:rPr>
  </w:style>
  <w:style w:type="paragraph" w:styleId="Notedefin">
    <w:name w:val="endnote text"/>
    <w:basedOn w:val="Normal"/>
    <w:link w:val="NotedefinCar"/>
    <w:uiPriority w:val="99"/>
    <w:semiHidden/>
    <w:unhideWhenUsed/>
    <w:rsid w:val="003550E8"/>
    <w:pPr>
      <w:spacing w:after="0" w:line="240" w:lineRule="auto"/>
    </w:pPr>
    <w:rPr>
      <w:sz w:val="20"/>
      <w:szCs w:val="20"/>
    </w:rPr>
  </w:style>
  <w:style w:type="character" w:customStyle="1" w:styleId="NotedefinCar">
    <w:name w:val="Note de fin Car"/>
    <w:basedOn w:val="Policepardfaut"/>
    <w:link w:val="Notedefin"/>
    <w:uiPriority w:val="99"/>
    <w:semiHidden/>
    <w:rsid w:val="003550E8"/>
    <w:rPr>
      <w:sz w:val="20"/>
      <w:szCs w:val="20"/>
    </w:rPr>
  </w:style>
  <w:style w:type="character" w:styleId="Appeldenotedefin">
    <w:name w:val="endnote reference"/>
    <w:basedOn w:val="Policepardfaut"/>
    <w:uiPriority w:val="99"/>
    <w:semiHidden/>
    <w:unhideWhenUsed/>
    <w:rsid w:val="003550E8"/>
    <w:rPr>
      <w:vertAlign w:val="superscript"/>
    </w:rPr>
  </w:style>
  <w:style w:type="paragraph" w:styleId="Notedebasdepage">
    <w:name w:val="footnote text"/>
    <w:basedOn w:val="Normal"/>
    <w:link w:val="NotedebasdepageCar"/>
    <w:uiPriority w:val="99"/>
    <w:semiHidden/>
    <w:unhideWhenUsed/>
    <w:rsid w:val="003550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50E8"/>
    <w:rPr>
      <w:sz w:val="20"/>
      <w:szCs w:val="20"/>
    </w:rPr>
  </w:style>
  <w:style w:type="character" w:styleId="Appelnotedebasdep">
    <w:name w:val="footnote reference"/>
    <w:basedOn w:val="Policepardfaut"/>
    <w:uiPriority w:val="99"/>
    <w:semiHidden/>
    <w:unhideWhenUsed/>
    <w:rsid w:val="003550E8"/>
    <w:rPr>
      <w:vertAlign w:val="superscript"/>
    </w:rPr>
  </w:style>
  <w:style w:type="paragraph" w:styleId="En-tte">
    <w:name w:val="header"/>
    <w:basedOn w:val="Normal"/>
    <w:link w:val="En-tteCar"/>
    <w:uiPriority w:val="99"/>
    <w:unhideWhenUsed/>
    <w:rsid w:val="002B426C"/>
    <w:pPr>
      <w:tabs>
        <w:tab w:val="center" w:pos="4536"/>
        <w:tab w:val="right" w:pos="9072"/>
      </w:tabs>
      <w:spacing w:after="0" w:line="240" w:lineRule="auto"/>
    </w:pPr>
  </w:style>
  <w:style w:type="character" w:customStyle="1" w:styleId="En-tteCar">
    <w:name w:val="En-tête Car"/>
    <w:basedOn w:val="Policepardfaut"/>
    <w:link w:val="En-tte"/>
    <w:uiPriority w:val="99"/>
    <w:rsid w:val="002B426C"/>
  </w:style>
  <w:style w:type="paragraph" w:styleId="Pieddepage">
    <w:name w:val="footer"/>
    <w:basedOn w:val="Normal"/>
    <w:link w:val="PieddepageCar"/>
    <w:uiPriority w:val="99"/>
    <w:unhideWhenUsed/>
    <w:rsid w:val="002B42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dl@ac-creteil.fr" TargetMode="External"/><Relationship Id="rId13" Type="http://schemas.openxmlformats.org/officeDocument/2006/relationships/hyperlink" Target="http://langage.ac-creteil.fr/" TargetMode="External"/><Relationship Id="rId18" Type="http://schemas.openxmlformats.org/officeDocument/2006/relationships/hyperlink" Target="mailto:ce.mdl@ac-crete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ttres.ac-creteil.fr/spip.php?article1878"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ce.mdl@ac-creteil.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ngage.ac-creteil.fr/%7B%7B%28www.orthographe-recommandee.info%29%7D%7D"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langage.ac-creteil.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mdl@ac-creteil.fr" TargetMode="External"/><Relationship Id="rId14" Type="http://schemas.openxmlformats.org/officeDocument/2006/relationships/hyperlink" Target="mailto:ce.mdl@ac-crete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FFDF-8D8C-4BE4-9424-58DEBDBF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2559</Words>
  <Characters>14077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CG94</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CG94</dc:creator>
  <cp:lastModifiedBy>JJ DUMERY</cp:lastModifiedBy>
  <cp:revision>5</cp:revision>
  <cp:lastPrinted>2015-09-14T14:38:00Z</cp:lastPrinted>
  <dcterms:created xsi:type="dcterms:W3CDTF">2015-09-30T08:35:00Z</dcterms:created>
  <dcterms:modified xsi:type="dcterms:W3CDTF">2015-11-06T22:27:00Z</dcterms:modified>
</cp:coreProperties>
</file>